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15" w:rsidRPr="008233AF" w:rsidRDefault="00C30715" w:rsidP="00C30715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bookmarkStart w:id="0" w:name="_GoBack"/>
      <w:bookmarkEnd w:id="0"/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Na podlagi </w:t>
      </w:r>
      <w:r w:rsidR="00CB49DC" w:rsidRPr="008233AF">
        <w:rPr>
          <w:rFonts w:asciiTheme="majorHAnsi" w:hAnsiTheme="majorHAnsi" w:cs="Calibri Light"/>
          <w:sz w:val="22"/>
          <w:szCs w:val="22"/>
          <w:lang w:val="sl-SI"/>
        </w:rPr>
        <w:t>62.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člena Zakona o stvarnem premoženju države</w:t>
      </w:r>
      <w:r w:rsidR="00CB49DC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in samoupravnih lokalnih skupnosti (UL RS 11/18</w:t>
      </w:r>
      <w:r w:rsidR="00CB4B1C" w:rsidRPr="008233AF">
        <w:rPr>
          <w:rFonts w:asciiTheme="majorHAnsi" w:hAnsiTheme="majorHAnsi" w:cs="Calibri Light"/>
          <w:sz w:val="22"/>
          <w:szCs w:val="22"/>
          <w:lang w:val="sl-SI"/>
        </w:rPr>
        <w:t>)</w:t>
      </w:r>
      <w:r w:rsidR="00683D1E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in 16. člena Uredbe o stvarnem premoženju države in samoupravnih lokalnih skupnosti (UL RS 31/2018), 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>Občina Jesenice, Cesta železarjev 6, Jesenice objavlja naslednj</w:t>
      </w:r>
      <w:r w:rsidR="00CB4B1C" w:rsidRPr="008233AF">
        <w:rPr>
          <w:rFonts w:asciiTheme="majorHAnsi" w:hAnsiTheme="majorHAnsi" w:cs="Calibri Light"/>
          <w:sz w:val="22"/>
          <w:szCs w:val="22"/>
          <w:lang w:val="sl-SI"/>
        </w:rPr>
        <w:t>i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</w:p>
    <w:p w:rsidR="00C30715" w:rsidRPr="008233AF" w:rsidRDefault="00C30715" w:rsidP="00C30715">
      <w:pPr>
        <w:pStyle w:val="Slog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</w:p>
    <w:p w:rsidR="00D45A05" w:rsidRDefault="00CB4B1C" w:rsidP="00D45A05">
      <w:pPr>
        <w:pStyle w:val="Slog"/>
        <w:jc w:val="center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POZIV ZA </w:t>
      </w:r>
      <w:r w:rsidR="00C30715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JAVNO </w:t>
      </w: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>ZBIRANJE PONUDB</w:t>
      </w:r>
      <w:r w:rsidR="00C30715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 </w:t>
      </w:r>
    </w:p>
    <w:p w:rsidR="00C30715" w:rsidRPr="00795939" w:rsidRDefault="00C30715" w:rsidP="00C30715">
      <w:pPr>
        <w:pStyle w:val="Slog"/>
        <w:jc w:val="center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  <w:r w:rsidRPr="00795939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ZA </w:t>
      </w:r>
      <w:r w:rsidR="00D45A05" w:rsidRPr="00795939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ODDAJO </w:t>
      </w:r>
      <w:r w:rsidR="000C461D" w:rsidRPr="00795939">
        <w:rPr>
          <w:rFonts w:asciiTheme="majorHAnsi" w:hAnsiTheme="majorHAnsi" w:cs="Calibri Light"/>
          <w:b/>
          <w:bCs/>
          <w:sz w:val="22"/>
          <w:szCs w:val="22"/>
          <w:lang w:val="sl-SI"/>
        </w:rPr>
        <w:t>NEPREMIČNIN</w:t>
      </w:r>
      <w:r w:rsidR="00377E01" w:rsidRPr="00795939">
        <w:rPr>
          <w:rFonts w:asciiTheme="majorHAnsi" w:hAnsiTheme="majorHAnsi" w:cs="Calibri Light"/>
          <w:b/>
          <w:bCs/>
          <w:sz w:val="22"/>
          <w:szCs w:val="22"/>
          <w:lang w:val="sl-SI"/>
        </w:rPr>
        <w:t>E</w:t>
      </w:r>
      <w:r w:rsidR="00D45A05" w:rsidRPr="00795939">
        <w:rPr>
          <w:rFonts w:asciiTheme="majorHAnsi" w:hAnsiTheme="majorHAnsi" w:cs="Calibri Light"/>
          <w:b/>
          <w:bCs/>
          <w:sz w:val="22"/>
          <w:szCs w:val="22"/>
          <w:lang w:val="sl-SI"/>
        </w:rPr>
        <w:t>, SKUPAJ Z DELOM OPREME, KI JE V LASTI OBČINE JESENICE , V NAJEM</w:t>
      </w:r>
    </w:p>
    <w:p w:rsidR="00C30715" w:rsidRPr="008233AF" w:rsidRDefault="00C30715" w:rsidP="00C5777C">
      <w:pPr>
        <w:pStyle w:val="Slog"/>
        <w:rPr>
          <w:rFonts w:asciiTheme="majorHAnsi" w:hAnsiTheme="majorHAnsi" w:cs="Calibri Light"/>
          <w:sz w:val="22"/>
          <w:szCs w:val="22"/>
          <w:lang w:val="sl-SI"/>
        </w:rPr>
      </w:pPr>
    </w:p>
    <w:p w:rsidR="00C30715" w:rsidRPr="008233AF" w:rsidRDefault="00C30715" w:rsidP="00F50E78">
      <w:pPr>
        <w:pStyle w:val="Slog"/>
        <w:tabs>
          <w:tab w:val="left" w:pos="43"/>
          <w:tab w:val="left" w:pos="561"/>
        </w:tabs>
        <w:jc w:val="both"/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lang w:val="sl-SI"/>
        </w:rPr>
        <w:t xml:space="preserve">I. </w:t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>NAZIV IN SEDEŽ ORGANIZATORJA JAVNE</w:t>
      </w:r>
      <w:r w:rsidR="000C461D"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>GA ZBIRANJA PONUDB</w:t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 xml:space="preserve">: </w:t>
      </w:r>
    </w:p>
    <w:p w:rsidR="00C30715" w:rsidRPr="008233AF" w:rsidRDefault="00C30715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Občina Jesenice, Cesta železarjev 6, 4270 Jesenice. </w:t>
      </w:r>
    </w:p>
    <w:p w:rsidR="00C30715" w:rsidRPr="008233AF" w:rsidRDefault="00C30715" w:rsidP="00F50E78">
      <w:pPr>
        <w:pStyle w:val="Slog"/>
        <w:jc w:val="both"/>
        <w:rPr>
          <w:rFonts w:asciiTheme="majorHAnsi" w:hAnsiTheme="majorHAnsi" w:cs="Calibri Light"/>
          <w:w w:val="108"/>
          <w:sz w:val="22"/>
          <w:szCs w:val="22"/>
          <w:lang w:val="sl-SI"/>
        </w:rPr>
      </w:pPr>
    </w:p>
    <w:p w:rsidR="00C30715" w:rsidRPr="008233AF" w:rsidRDefault="00C30715" w:rsidP="00F50E78">
      <w:pPr>
        <w:pStyle w:val="Slog"/>
        <w:jc w:val="both"/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</w:pP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lang w:val="sl-SI"/>
        </w:rPr>
        <w:t xml:space="preserve">II. </w:t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 xml:space="preserve">PREDMET </w:t>
      </w:r>
      <w:r w:rsidR="00D82F20"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>NAJEMA</w:t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 xml:space="preserve">: </w:t>
      </w:r>
    </w:p>
    <w:p w:rsidR="00D82F20" w:rsidRPr="004806E6" w:rsidRDefault="00763457" w:rsidP="00D82F20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4806E6">
        <w:rPr>
          <w:rFonts w:asciiTheme="majorHAnsi" w:hAnsiTheme="majorHAnsi" w:cs="Calibri Light"/>
          <w:sz w:val="22"/>
          <w:szCs w:val="22"/>
          <w:lang w:val="sl-SI"/>
        </w:rPr>
        <w:t xml:space="preserve">Predmet 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>najema</w:t>
      </w:r>
      <w:r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>je poslovni prostor</w:t>
      </w:r>
      <w:r w:rsidR="00795939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št. 11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v poslovni stavbi </w:t>
      </w:r>
      <w:r w:rsidR="00795939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št. 2764 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>(v</w:t>
      </w:r>
      <w:r w:rsidR="00795939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Domu Julke in Albina Pibernik), zgrajeni na zemljišču s parcelno številko 1983/3 k.o. Jesenice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, Kidričeva 37/C, </w:t>
      </w:r>
      <w:r w:rsidR="00683D1E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t.i. 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»RESTAVRACIJA TURIST«, v izmeri </w:t>
      </w:r>
      <w:r w:rsidR="00DE1778" w:rsidRPr="004806E6">
        <w:rPr>
          <w:rFonts w:asciiTheme="majorHAnsi" w:hAnsiTheme="majorHAnsi" w:cs="Calibri Light"/>
          <w:sz w:val="22"/>
          <w:szCs w:val="22"/>
          <w:lang w:val="sl-SI"/>
        </w:rPr>
        <w:t>161,05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m2</w:t>
      </w:r>
      <w:r w:rsidR="00D45A05" w:rsidRPr="004806E6">
        <w:rPr>
          <w:rFonts w:asciiTheme="majorHAnsi" w:hAnsiTheme="majorHAnsi" w:cs="Calibri Light"/>
          <w:sz w:val="22"/>
          <w:szCs w:val="22"/>
          <w:lang w:val="sl-SI"/>
        </w:rPr>
        <w:t>,</w:t>
      </w:r>
      <w:r w:rsidR="00795939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D45A05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 skupaj z delom opreme, ki je v lasti Občine Jesenice</w:t>
      </w:r>
      <w:r w:rsidR="00D82F20" w:rsidRPr="004806E6">
        <w:rPr>
          <w:rFonts w:asciiTheme="majorHAnsi" w:hAnsiTheme="majorHAnsi" w:cs="Calibri Light"/>
          <w:sz w:val="22"/>
          <w:szCs w:val="22"/>
          <w:lang w:val="sl-SI"/>
        </w:rPr>
        <w:t xml:space="preserve">. Predmet najema sestavljajo: </w:t>
      </w:r>
    </w:p>
    <w:p w:rsidR="00D45A05" w:rsidRDefault="00D45A05" w:rsidP="00D82F20">
      <w:pPr>
        <w:widowControl w:val="0"/>
        <w:shd w:val="clear" w:color="auto" w:fill="FFFFFF"/>
        <w:autoSpaceDE w:val="0"/>
        <w:autoSpaceDN w:val="0"/>
        <w:adjustRightInd w:val="0"/>
        <w:ind w:left="34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</w:p>
    <w:p w:rsidR="00D45A05" w:rsidRPr="00573513" w:rsidRDefault="00D45A05" w:rsidP="00D82F20">
      <w:pPr>
        <w:widowControl w:val="0"/>
        <w:shd w:val="clear" w:color="auto" w:fill="FFFFFF"/>
        <w:autoSpaceDE w:val="0"/>
        <w:autoSpaceDN w:val="0"/>
        <w:adjustRightInd w:val="0"/>
        <w:ind w:left="34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  <w:r w:rsidRPr="00573513">
        <w:rPr>
          <w:rFonts w:asciiTheme="majorHAnsi" w:hAnsiTheme="majorHAnsi" w:cs="Calibri Light"/>
          <w:b/>
          <w:sz w:val="22"/>
          <w:szCs w:val="22"/>
          <w:lang w:eastAsia="sl-SI"/>
        </w:rPr>
        <w:t>NEPREMIČNINA – POSLOVNI PROSTOR</w:t>
      </w:r>
      <w:r w:rsidR="00DE1778">
        <w:rPr>
          <w:rFonts w:asciiTheme="majorHAnsi" w:hAnsiTheme="majorHAnsi" w:cs="Calibri Light"/>
          <w:b/>
          <w:sz w:val="22"/>
          <w:szCs w:val="22"/>
          <w:lang w:eastAsia="sl-SI"/>
        </w:rPr>
        <w:t xml:space="preserve"> (številka dela stavbe: 2175-2764-11)</w:t>
      </w:r>
      <w:r w:rsidRPr="00573513">
        <w:rPr>
          <w:rFonts w:asciiTheme="majorHAnsi" w:hAnsiTheme="majorHAnsi" w:cs="Calibri Light"/>
          <w:b/>
          <w:sz w:val="22"/>
          <w:szCs w:val="22"/>
          <w:lang w:eastAsia="sl-SI"/>
        </w:rPr>
        <w:t>:</w:t>
      </w:r>
    </w:p>
    <w:p w:rsidR="00D82F20" w:rsidRPr="00D82F20" w:rsidRDefault="00D82F20" w:rsidP="00D82F20">
      <w:pPr>
        <w:widowControl w:val="0"/>
        <w:shd w:val="clear" w:color="auto" w:fill="FFFFFF"/>
        <w:autoSpaceDE w:val="0"/>
        <w:autoSpaceDN w:val="0"/>
        <w:adjustRightInd w:val="0"/>
        <w:ind w:left="34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>a    PRITLIČJE</w:t>
      </w:r>
    </w:p>
    <w:p w:rsidR="00D82F20" w:rsidRPr="00D82F20" w:rsidRDefault="00D82F20" w:rsidP="00D82F20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51"/>
        </w:tabs>
        <w:autoSpaceDE w:val="0"/>
        <w:autoSpaceDN w:val="0"/>
        <w:adjustRightInd w:val="0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pisarna v izmeri </w:t>
      </w:r>
      <w:smartTag w:uri="urn:schemas-microsoft-com:office:smarttags" w:element="metricconverter">
        <w:smartTagPr>
          <w:attr w:name="ProductID" w:val="7,35 m2"/>
        </w:smartTagPr>
        <w:r w:rsidRPr="00D82F20">
          <w:rPr>
            <w:rFonts w:asciiTheme="majorHAnsi" w:hAnsiTheme="majorHAnsi" w:cs="Calibri Light"/>
            <w:sz w:val="22"/>
            <w:szCs w:val="22"/>
            <w:lang w:eastAsia="sl-SI"/>
          </w:rPr>
          <w:t>7,35 m</w:t>
        </w:r>
        <w:r w:rsidRPr="00D82F20">
          <w:rPr>
            <w:rFonts w:asciiTheme="majorHAnsi" w:hAnsiTheme="majorHAnsi" w:cs="Calibri Light"/>
            <w:sz w:val="22"/>
            <w:szCs w:val="22"/>
            <w:vertAlign w:val="superscript"/>
            <w:lang w:eastAsia="sl-SI"/>
          </w:rPr>
          <w:t>2</w:t>
        </w:r>
      </w:smartTag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D82F20" w:rsidRPr="00D82F20" w:rsidRDefault="00D82F20" w:rsidP="00D82F20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37"/>
        </w:tabs>
        <w:autoSpaceDE w:val="0"/>
        <w:autoSpaceDN w:val="0"/>
        <w:adjustRightInd w:val="0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kmečka soba v izmeri </w:t>
      </w:r>
      <w:smartTag w:uri="urn:schemas-microsoft-com:office:smarttags" w:element="metricconverter">
        <w:smartTagPr>
          <w:attr w:name="ProductID" w:val="21,19 m2"/>
        </w:smartTagPr>
        <w:r w:rsidRPr="00D82F20">
          <w:rPr>
            <w:rFonts w:asciiTheme="majorHAnsi" w:hAnsiTheme="majorHAnsi" w:cs="Calibri Light"/>
            <w:sz w:val="22"/>
            <w:szCs w:val="22"/>
            <w:lang w:eastAsia="sl-SI"/>
          </w:rPr>
          <w:t>21,19 m</w:t>
        </w:r>
        <w:r w:rsidRPr="00D82F20">
          <w:rPr>
            <w:rFonts w:asciiTheme="majorHAnsi" w:hAnsiTheme="majorHAnsi" w:cs="Calibri Light"/>
            <w:sz w:val="22"/>
            <w:szCs w:val="22"/>
            <w:vertAlign w:val="superscript"/>
            <w:lang w:eastAsia="sl-SI"/>
          </w:rPr>
          <w:t>2</w:t>
        </w:r>
      </w:smartTag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D82F20" w:rsidRPr="00D82F20" w:rsidRDefault="00D82F20" w:rsidP="00D82F20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1"/>
        </w:tabs>
        <w:autoSpaceDE w:val="0"/>
        <w:autoSpaceDN w:val="0"/>
        <w:adjustRightInd w:val="0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kuhinja v izmeri </w:t>
      </w:r>
      <w:smartTag w:uri="urn:schemas-microsoft-com:office:smarttags" w:element="metricconverter">
        <w:smartTagPr>
          <w:attr w:name="ProductID" w:val="31,16 m2"/>
        </w:smartTagPr>
        <w:r w:rsidRPr="00D82F20">
          <w:rPr>
            <w:rFonts w:asciiTheme="majorHAnsi" w:hAnsiTheme="majorHAnsi" w:cs="Calibri Light"/>
            <w:sz w:val="22"/>
            <w:szCs w:val="22"/>
            <w:lang w:eastAsia="sl-SI"/>
          </w:rPr>
          <w:t>31,16 m</w:t>
        </w:r>
        <w:r w:rsidRPr="00D82F20">
          <w:rPr>
            <w:rFonts w:asciiTheme="majorHAnsi" w:hAnsiTheme="majorHAnsi" w:cs="Calibri Light"/>
            <w:sz w:val="22"/>
            <w:szCs w:val="22"/>
            <w:vertAlign w:val="superscript"/>
            <w:lang w:eastAsia="sl-SI"/>
          </w:rPr>
          <w:t>2</w:t>
        </w:r>
      </w:smartTag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D82F20" w:rsidRPr="008233AF" w:rsidRDefault="00D82F20" w:rsidP="00D82F20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1"/>
        </w:tabs>
        <w:autoSpaceDE w:val="0"/>
        <w:autoSpaceDN w:val="0"/>
        <w:adjustRightInd w:val="0"/>
        <w:ind w:left="43"/>
        <w:rPr>
          <w:rFonts w:asciiTheme="majorHAnsi" w:hAnsiTheme="majorHAnsi" w:cs="Calibri Light"/>
          <w:b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kavarna v izmeri </w:t>
      </w:r>
      <w:smartTag w:uri="urn:schemas-microsoft-com:office:smarttags" w:element="metricconverter">
        <w:smartTagPr>
          <w:attr w:name="ProductID" w:val="58,76 m2"/>
        </w:smartTagPr>
        <w:r w:rsidRPr="00D82F20">
          <w:rPr>
            <w:rFonts w:asciiTheme="majorHAnsi" w:hAnsiTheme="majorHAnsi" w:cs="Calibri Light"/>
            <w:sz w:val="22"/>
            <w:szCs w:val="22"/>
            <w:lang w:eastAsia="sl-SI"/>
          </w:rPr>
          <w:t>58,76 m</w:t>
        </w:r>
        <w:r w:rsidRPr="00D82F20">
          <w:rPr>
            <w:rFonts w:asciiTheme="majorHAnsi" w:hAnsiTheme="majorHAnsi" w:cs="Calibri Light"/>
            <w:sz w:val="22"/>
            <w:szCs w:val="22"/>
            <w:vertAlign w:val="superscript"/>
            <w:lang w:eastAsia="sl-SI"/>
          </w:rPr>
          <w:t>2</w:t>
        </w:r>
      </w:smartTag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D82F20" w:rsidRPr="00D82F20" w:rsidRDefault="00D82F20" w:rsidP="00D82F20">
      <w:pPr>
        <w:widowControl w:val="0"/>
        <w:shd w:val="clear" w:color="auto" w:fill="FFFFFF"/>
        <w:tabs>
          <w:tab w:val="left" w:pos="398"/>
          <w:tab w:val="left" w:leader="hyphen" w:pos="8861"/>
        </w:tabs>
        <w:autoSpaceDE w:val="0"/>
        <w:autoSpaceDN w:val="0"/>
        <w:adjustRightInd w:val="0"/>
        <w:ind w:left="43"/>
        <w:rPr>
          <w:rFonts w:asciiTheme="majorHAnsi" w:hAnsiTheme="majorHAnsi" w:cs="Calibri Light"/>
          <w:b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>b.</w:t>
      </w: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ab/>
      </w:r>
      <w:r w:rsidRPr="00D82F20">
        <w:rPr>
          <w:rFonts w:asciiTheme="majorHAnsi" w:hAnsiTheme="majorHAnsi" w:cs="Calibri Light"/>
          <w:b/>
          <w:bCs/>
          <w:sz w:val="22"/>
          <w:szCs w:val="22"/>
          <w:lang w:eastAsia="sl-SI"/>
        </w:rPr>
        <w:t>KLET:</w:t>
      </w:r>
    </w:p>
    <w:p w:rsidR="00D82F20" w:rsidRPr="00D82F20" w:rsidRDefault="00D82F20" w:rsidP="00D82F20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794"/>
        </w:tabs>
        <w:autoSpaceDE w:val="0"/>
        <w:autoSpaceDN w:val="0"/>
        <w:adjustRightInd w:val="0"/>
        <w:jc w:val="both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skladišče s predprostorom v izmeri </w:t>
      </w:r>
      <w:r w:rsidR="00DE1778">
        <w:rPr>
          <w:rFonts w:asciiTheme="majorHAnsi" w:hAnsiTheme="majorHAnsi" w:cs="Calibri Light"/>
          <w:sz w:val="22"/>
          <w:szCs w:val="22"/>
          <w:lang w:eastAsia="sl-SI"/>
        </w:rPr>
        <w:t>29,99</w:t>
      </w: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m</w:t>
      </w:r>
      <w:r w:rsidRPr="00D82F20">
        <w:rPr>
          <w:rFonts w:asciiTheme="majorHAnsi" w:hAnsiTheme="majorHAnsi" w:cs="Calibri Light"/>
          <w:sz w:val="22"/>
          <w:szCs w:val="22"/>
          <w:vertAlign w:val="superscript"/>
          <w:lang w:eastAsia="sl-SI"/>
        </w:rPr>
        <w:t>2</w:t>
      </w: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D82F20" w:rsidRPr="00D82F20" w:rsidRDefault="00D82F20" w:rsidP="00D82F20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51"/>
        </w:tabs>
        <w:autoSpaceDE w:val="0"/>
        <w:autoSpaceDN w:val="0"/>
        <w:adjustRightInd w:val="0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prostor pod stopnicami v izmeri </w:t>
      </w:r>
      <w:smartTag w:uri="urn:schemas-microsoft-com:office:smarttags" w:element="metricconverter">
        <w:smartTagPr>
          <w:attr w:name="ProductID" w:val="6,20 m2"/>
        </w:smartTagPr>
        <w:r w:rsidRPr="00D82F20">
          <w:rPr>
            <w:rFonts w:asciiTheme="majorHAnsi" w:hAnsiTheme="majorHAnsi" w:cs="Calibri Light"/>
            <w:sz w:val="22"/>
            <w:szCs w:val="22"/>
            <w:lang w:eastAsia="sl-SI"/>
          </w:rPr>
          <w:t>6,20 m</w:t>
        </w:r>
        <w:r w:rsidRPr="00D82F20">
          <w:rPr>
            <w:rFonts w:asciiTheme="majorHAnsi" w:hAnsiTheme="majorHAnsi" w:cs="Calibri Light"/>
            <w:sz w:val="22"/>
            <w:szCs w:val="22"/>
            <w:vertAlign w:val="superscript"/>
            <w:lang w:eastAsia="sl-SI"/>
          </w:rPr>
          <w:t>2</w:t>
        </w:r>
      </w:smartTag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573513" w:rsidRPr="00573513" w:rsidRDefault="00D82F20" w:rsidP="00573513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sanitarije s predprostorom v izmeri </w:t>
      </w:r>
      <w:smartTag w:uri="urn:schemas-microsoft-com:office:smarttags" w:element="metricconverter">
        <w:smartTagPr>
          <w:attr w:name="ProductID" w:val="6,40 m2"/>
        </w:smartTagPr>
        <w:r w:rsidRPr="00D82F20">
          <w:rPr>
            <w:rFonts w:asciiTheme="majorHAnsi" w:hAnsiTheme="majorHAnsi" w:cs="Calibri Light"/>
            <w:sz w:val="22"/>
            <w:szCs w:val="22"/>
            <w:lang w:eastAsia="sl-SI"/>
          </w:rPr>
          <w:t>6,40 m</w:t>
        </w:r>
        <w:r w:rsidRPr="00D82F20">
          <w:rPr>
            <w:rFonts w:asciiTheme="majorHAnsi" w:hAnsiTheme="majorHAnsi" w:cs="Calibri Light"/>
            <w:sz w:val="22"/>
            <w:szCs w:val="22"/>
            <w:vertAlign w:val="superscript"/>
            <w:lang w:eastAsia="sl-SI"/>
          </w:rPr>
          <w:t>2</w:t>
        </w:r>
      </w:smartTag>
      <w:r w:rsidRPr="00D82F20">
        <w:rPr>
          <w:rFonts w:asciiTheme="majorHAnsi" w:hAnsiTheme="majorHAnsi" w:cs="Calibri Light"/>
          <w:sz w:val="22"/>
          <w:szCs w:val="22"/>
          <w:lang w:eastAsia="sl-SI"/>
        </w:rPr>
        <w:t xml:space="preserve"> </w:t>
      </w:r>
    </w:p>
    <w:p w:rsidR="00D82F20" w:rsidRPr="00D82F20" w:rsidRDefault="00D82F20" w:rsidP="00D82F20">
      <w:pPr>
        <w:widowControl w:val="0"/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Theme="majorHAnsi" w:hAnsiTheme="majorHAnsi" w:cs="Calibri Light"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 xml:space="preserve">v skupni izmeri </w:t>
      </w:r>
      <w:r w:rsidR="00DE1778">
        <w:rPr>
          <w:rFonts w:asciiTheme="majorHAnsi" w:hAnsiTheme="majorHAnsi" w:cs="Calibri Light"/>
          <w:b/>
          <w:bCs/>
          <w:sz w:val="22"/>
          <w:szCs w:val="22"/>
          <w:lang w:eastAsia="sl-SI"/>
        </w:rPr>
        <w:t>161,05</w:t>
      </w:r>
      <w:r w:rsidRPr="00D82F20">
        <w:rPr>
          <w:rFonts w:asciiTheme="majorHAnsi" w:hAnsiTheme="majorHAnsi" w:cs="Calibri Light"/>
          <w:b/>
          <w:bCs/>
          <w:sz w:val="22"/>
          <w:szCs w:val="22"/>
          <w:lang w:eastAsia="sl-SI"/>
        </w:rPr>
        <w:t xml:space="preserve"> </w:t>
      </w: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>m</w:t>
      </w:r>
      <w:r w:rsidRPr="00D82F20">
        <w:rPr>
          <w:rFonts w:asciiTheme="majorHAnsi" w:hAnsiTheme="majorHAnsi" w:cs="Calibri Light"/>
          <w:b/>
          <w:sz w:val="22"/>
          <w:szCs w:val="22"/>
          <w:vertAlign w:val="superscript"/>
          <w:lang w:eastAsia="sl-SI"/>
        </w:rPr>
        <w:t>2</w:t>
      </w: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 xml:space="preserve"> </w:t>
      </w:r>
    </w:p>
    <w:p w:rsidR="00D82F20" w:rsidRDefault="00D82F20" w:rsidP="00D82F20">
      <w:pPr>
        <w:widowControl w:val="0"/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>c</w:t>
      </w:r>
      <w:r w:rsidRPr="00D82F20">
        <w:rPr>
          <w:rFonts w:asciiTheme="majorHAnsi" w:hAnsiTheme="majorHAnsi" w:cs="Calibri Light"/>
          <w:b/>
          <w:sz w:val="22"/>
          <w:szCs w:val="22"/>
          <w:lang w:eastAsia="sl-SI"/>
        </w:rPr>
        <w:tab/>
        <w:t>PLINSKA POSTAJA IZVEN OBJEKTA</w:t>
      </w:r>
    </w:p>
    <w:p w:rsidR="00DE1778" w:rsidRDefault="00DE1778" w:rsidP="00D82F20">
      <w:pPr>
        <w:widowControl w:val="0"/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  <w:r>
        <w:rPr>
          <w:rFonts w:asciiTheme="majorHAnsi" w:hAnsiTheme="majorHAnsi" w:cs="Calibri Light"/>
          <w:b/>
          <w:sz w:val="22"/>
          <w:szCs w:val="22"/>
          <w:lang w:eastAsia="sl-SI"/>
        </w:rPr>
        <w:t>d</w:t>
      </w:r>
      <w:r>
        <w:rPr>
          <w:rFonts w:asciiTheme="majorHAnsi" w:hAnsiTheme="majorHAnsi" w:cs="Calibri Light"/>
          <w:b/>
          <w:sz w:val="22"/>
          <w:szCs w:val="22"/>
          <w:lang w:eastAsia="sl-SI"/>
        </w:rPr>
        <w:tab/>
        <w:t>TERASA</w:t>
      </w:r>
      <w:r w:rsidRPr="00DE1778">
        <w:rPr>
          <w:rFonts w:asciiTheme="majorHAnsi" w:hAnsiTheme="majorHAnsi" w:cs="Calibri Light"/>
          <w:sz w:val="22"/>
          <w:szCs w:val="22"/>
          <w:lang w:eastAsia="sl-SI"/>
        </w:rPr>
        <w:t xml:space="preserve">, parcelna številka 1983/2 k.o. Jesenice, v izmeri </w:t>
      </w:r>
      <w:r>
        <w:rPr>
          <w:rFonts w:ascii="Calibri Light" w:hAnsi="Calibri Light" w:cs="Calibri Light"/>
          <w:sz w:val="22"/>
          <w:szCs w:val="22"/>
          <w:lang w:eastAsia="sl-SI"/>
        </w:rPr>
        <w:t>44,00</w:t>
      </w:r>
      <w:r w:rsidRPr="00DE1778">
        <w:rPr>
          <w:rFonts w:ascii="Calibri Light" w:hAnsi="Calibri Light" w:cs="Calibri Light"/>
          <w:sz w:val="22"/>
          <w:szCs w:val="22"/>
          <w:lang w:eastAsia="sl-SI"/>
        </w:rPr>
        <w:t xml:space="preserve"> m</w:t>
      </w:r>
      <w:r w:rsidRPr="00DE1778">
        <w:rPr>
          <w:rFonts w:ascii="Calibri Light" w:hAnsi="Calibri Light" w:cs="Calibri Light"/>
          <w:sz w:val="22"/>
          <w:szCs w:val="22"/>
          <w:vertAlign w:val="superscript"/>
          <w:lang w:eastAsia="sl-SI"/>
        </w:rPr>
        <w:t>2</w:t>
      </w:r>
    </w:p>
    <w:p w:rsidR="00D45A05" w:rsidRDefault="00D45A05" w:rsidP="00D82F20">
      <w:pPr>
        <w:widowControl w:val="0"/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</w:p>
    <w:p w:rsidR="00D45A05" w:rsidRPr="00DE1778" w:rsidRDefault="00D45A05" w:rsidP="00D82F20">
      <w:pPr>
        <w:widowControl w:val="0"/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Theme="majorHAnsi" w:hAnsiTheme="majorHAnsi" w:cs="Calibri Light"/>
          <w:b/>
          <w:sz w:val="22"/>
          <w:szCs w:val="22"/>
          <w:lang w:eastAsia="sl-SI"/>
        </w:rPr>
      </w:pPr>
      <w:r w:rsidRPr="00DE1778">
        <w:rPr>
          <w:rFonts w:asciiTheme="majorHAnsi" w:hAnsiTheme="majorHAnsi" w:cs="Calibri Light"/>
          <w:b/>
          <w:sz w:val="22"/>
          <w:szCs w:val="22"/>
          <w:lang w:eastAsia="sl-SI"/>
        </w:rPr>
        <w:t>OPREMA, ki je v lasti Občine Jesenice: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površina na konzolah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posoda za odpadke s pokrovom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konzolna polica s konzolami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dvodelno pomivalno korito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konzolna polica s konzolami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namizna koterm plošča-zelena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namizna koterm plošča-rdeča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hladilna omara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pult z enodelnim pomivalnim koritom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konzolna polica s konzolami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dvodelno pomivalno korito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konzolna polica s konzolami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zaprta omara s policami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plinski štedilnik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plinski žar-trdi crom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električna friteza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podstavek parnokonvekcijske pečice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električna parnokonvekcijska pečica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električna parnokonvekcijska pečica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električna parnokonvekcijska pečica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električna parnokonvekcijska pečica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plinski štedilnik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blok pult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pult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lastRenderedPageBreak/>
        <w:t>inox viseča omarica-zaprta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viseča omarica-zaprta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nadgradna polica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pult za sprejem umazane posode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posoda za odpadke s pokrovom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pult z dvodelnim pok.koritom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konzolna polica s konzolami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sanitarna stena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sanitarni umivalnik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avtomatski mehčalec vode mini 8 mehčalec vode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nevtralni točilni pult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 xml:space="preserve">ledomat icematic 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avtomatski mehčalec vode mini 8 mehčalec vode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inox pult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degustacijska polica točilnega pulta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kuhinjska napa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kovinski nadstrešek s platnom</w:t>
      </w:r>
    </w:p>
    <w:p w:rsidR="00DE1778" w:rsidRPr="00D25DAF" w:rsidRDefault="00DE1778" w:rsidP="00DE1778">
      <w:pPr>
        <w:widowControl w:val="0"/>
        <w:numPr>
          <w:ilvl w:val="0"/>
          <w:numId w:val="39"/>
        </w:numPr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="Calibri Light" w:hAnsi="Calibri Light" w:cs="Calibri Light"/>
          <w:b/>
          <w:sz w:val="22"/>
          <w:szCs w:val="22"/>
        </w:rPr>
      </w:pPr>
      <w:r w:rsidRPr="00D25DAF">
        <w:rPr>
          <w:rFonts w:ascii="Calibri Light" w:hAnsi="Calibri Light" w:cs="Calibri Light"/>
          <w:b/>
          <w:sz w:val="22"/>
          <w:szCs w:val="22"/>
        </w:rPr>
        <w:t>plinska postaja</w:t>
      </w:r>
    </w:p>
    <w:p w:rsidR="00D45A05" w:rsidRPr="00377E01" w:rsidRDefault="00D45A05" w:rsidP="00D82F20">
      <w:pPr>
        <w:widowControl w:val="0"/>
        <w:shd w:val="clear" w:color="auto" w:fill="FFFFFF"/>
        <w:tabs>
          <w:tab w:val="left" w:pos="398"/>
          <w:tab w:val="left" w:leader="hyphen" w:pos="8866"/>
        </w:tabs>
        <w:autoSpaceDE w:val="0"/>
        <w:autoSpaceDN w:val="0"/>
        <w:adjustRightInd w:val="0"/>
        <w:ind w:left="38"/>
        <w:jc w:val="both"/>
        <w:rPr>
          <w:rFonts w:asciiTheme="majorHAnsi" w:hAnsiTheme="majorHAnsi" w:cs="Calibri Light"/>
          <w:b/>
          <w:color w:val="FF0000"/>
          <w:sz w:val="22"/>
          <w:szCs w:val="22"/>
          <w:lang w:eastAsia="sl-SI"/>
        </w:rPr>
      </w:pPr>
    </w:p>
    <w:p w:rsidR="00D82F20" w:rsidRPr="008233AF" w:rsidRDefault="00D82F20" w:rsidP="00D82F20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>Stavba, v kateri je poslovni prostor, ki je predmet najema, je zgrajena pred letom 1980 in je primerno vzdrževana. Opremljena je z vso potrebno komunalno in TK infrastrukturo.</w:t>
      </w:r>
      <w:r w:rsidR="00683D1E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Vpisana je v kataster stavb ter v zemljiško knjigo in je v celoti v lasti Občine Jesenice.</w:t>
      </w:r>
    </w:p>
    <w:p w:rsidR="00D82F20" w:rsidRPr="008233AF" w:rsidRDefault="00D82F20" w:rsidP="00D82F20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Poslovni </w:t>
      </w:r>
      <w:r w:rsidRPr="00573513">
        <w:rPr>
          <w:rFonts w:asciiTheme="majorHAnsi" w:hAnsiTheme="majorHAnsi" w:cs="Calibri Light"/>
          <w:sz w:val="22"/>
          <w:szCs w:val="22"/>
          <w:lang w:val="sl-SI"/>
        </w:rPr>
        <w:t>pros</w:t>
      </w:r>
      <w:r w:rsidR="00D45A05" w:rsidRPr="00573513">
        <w:rPr>
          <w:rFonts w:asciiTheme="majorHAnsi" w:hAnsiTheme="majorHAnsi" w:cs="Calibri Light"/>
          <w:sz w:val="22"/>
          <w:szCs w:val="22"/>
          <w:lang w:val="sl-SI"/>
        </w:rPr>
        <w:t>tor se oddaja v najem opremljen in sicer z opremo, ki je v lasti Občine Jesenice in je navedena zgoraj.</w:t>
      </w:r>
      <w:r w:rsidRPr="00573513">
        <w:rPr>
          <w:rFonts w:asciiTheme="majorHAnsi" w:hAnsiTheme="majorHAnsi" w:cs="Calibri Light"/>
          <w:sz w:val="22"/>
          <w:szCs w:val="22"/>
          <w:lang w:val="sl-SI"/>
        </w:rPr>
        <w:t xml:space="preserve"> Del opreme, ki ni predmet najema</w:t>
      </w:r>
      <w:r w:rsidR="00683D1E" w:rsidRPr="00573513">
        <w:rPr>
          <w:rFonts w:asciiTheme="majorHAnsi" w:hAnsiTheme="majorHAnsi" w:cs="Calibri Light"/>
          <w:sz w:val="22"/>
          <w:szCs w:val="22"/>
          <w:lang w:val="sl-SI"/>
        </w:rPr>
        <w:t>,</w:t>
      </w:r>
      <w:r w:rsidRPr="00573513">
        <w:rPr>
          <w:rFonts w:asciiTheme="majorHAnsi" w:hAnsiTheme="majorHAnsi" w:cs="Calibri Light"/>
          <w:sz w:val="22"/>
          <w:szCs w:val="22"/>
          <w:lang w:val="sl-SI"/>
        </w:rPr>
        <w:t xml:space="preserve"> je v lasti bivšega najemnika poslovnega prostora. O </w:t>
      </w:r>
      <w:r w:rsidR="00D45A05" w:rsidRPr="00573513">
        <w:rPr>
          <w:rFonts w:asciiTheme="majorHAnsi" w:hAnsiTheme="majorHAnsi" w:cs="Calibri Light"/>
          <w:sz w:val="22"/>
          <w:szCs w:val="22"/>
          <w:lang w:val="sl-SI"/>
        </w:rPr>
        <w:t xml:space="preserve">morebitnem </w:t>
      </w:r>
      <w:r w:rsidRPr="00573513">
        <w:rPr>
          <w:rFonts w:asciiTheme="majorHAnsi" w:hAnsiTheme="majorHAnsi" w:cs="Calibri Light"/>
          <w:sz w:val="22"/>
          <w:szCs w:val="22"/>
          <w:lang w:val="sl-SI"/>
        </w:rPr>
        <w:t>najemu</w:t>
      </w:r>
      <w:r w:rsidR="00D45A05" w:rsidRPr="00573513">
        <w:rPr>
          <w:rFonts w:asciiTheme="majorHAnsi" w:hAnsiTheme="majorHAnsi" w:cs="Calibri Light"/>
          <w:sz w:val="22"/>
          <w:szCs w:val="22"/>
          <w:lang w:val="sl-SI"/>
        </w:rPr>
        <w:t xml:space="preserve"> ali nakupu</w:t>
      </w:r>
      <w:r w:rsidRPr="00573513">
        <w:rPr>
          <w:rFonts w:asciiTheme="majorHAnsi" w:hAnsiTheme="majorHAnsi" w:cs="Calibri Light"/>
          <w:sz w:val="22"/>
          <w:szCs w:val="22"/>
          <w:lang w:val="sl-SI"/>
        </w:rPr>
        <w:t xml:space="preserve"> te opreme se </w:t>
      </w:r>
      <w:r w:rsidR="00D45A05" w:rsidRPr="00573513">
        <w:rPr>
          <w:rFonts w:asciiTheme="majorHAnsi" w:hAnsiTheme="majorHAnsi" w:cs="Calibri Light"/>
          <w:sz w:val="22"/>
          <w:szCs w:val="22"/>
          <w:lang w:val="sl-SI"/>
        </w:rPr>
        <w:t xml:space="preserve">ponudniki </w:t>
      </w:r>
      <w:r w:rsidRPr="00573513">
        <w:rPr>
          <w:rFonts w:asciiTheme="majorHAnsi" w:hAnsiTheme="majorHAnsi" w:cs="Calibri Light"/>
          <w:sz w:val="22"/>
          <w:szCs w:val="22"/>
          <w:lang w:val="sl-SI"/>
        </w:rPr>
        <w:t>dogovorijo z bivšim najemnikom neposredno.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</w:p>
    <w:p w:rsidR="00CD7DE1" w:rsidRPr="008233AF" w:rsidRDefault="00CD7DE1" w:rsidP="00D82F20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D82F20" w:rsidRPr="008233AF" w:rsidRDefault="00CD7DE1" w:rsidP="00D82F20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Predmet najema si zainteresirani ponudniki lahko ogledajo po predhodni najavi </w:t>
      </w:r>
      <w:r w:rsidR="00044B1B">
        <w:rPr>
          <w:rFonts w:asciiTheme="majorHAnsi" w:hAnsiTheme="majorHAnsi" w:cs="Calibri Light"/>
          <w:sz w:val="22"/>
          <w:szCs w:val="22"/>
          <w:lang w:val="sl-SI"/>
        </w:rPr>
        <w:t>na kontaktni številki 04 5869 232 (Valentina Gorišek).</w:t>
      </w:r>
    </w:p>
    <w:p w:rsidR="005A5577" w:rsidRPr="008233AF" w:rsidRDefault="005A5577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B21B3D" w:rsidRPr="008233AF" w:rsidRDefault="00B21B3D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lang w:val="sl-SI"/>
        </w:rPr>
        <w:t>II</w:t>
      </w:r>
      <w:r w:rsidR="001E2C79" w:rsidRPr="008233AF">
        <w:rPr>
          <w:rFonts w:asciiTheme="majorHAnsi" w:hAnsiTheme="majorHAnsi" w:cs="Calibri Light"/>
          <w:b/>
          <w:bCs/>
          <w:w w:val="108"/>
          <w:sz w:val="22"/>
          <w:szCs w:val="22"/>
          <w:lang w:val="sl-SI"/>
        </w:rPr>
        <w:t>I</w:t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lang w:val="sl-SI"/>
        </w:rPr>
        <w:t xml:space="preserve">. </w:t>
      </w:r>
      <w:r w:rsidRPr="008233AF">
        <w:rPr>
          <w:rFonts w:asciiTheme="majorHAnsi" w:hAnsiTheme="majorHAnsi" w:cs="Calibri Light"/>
          <w:b/>
          <w:bCs/>
          <w:w w:val="108"/>
          <w:sz w:val="22"/>
          <w:szCs w:val="22"/>
          <w:u w:val="single"/>
          <w:lang w:val="sl-SI"/>
        </w:rPr>
        <w:t xml:space="preserve">VRSTA PRAVNEGA POSLA: </w:t>
      </w:r>
    </w:p>
    <w:p w:rsidR="00B21B3D" w:rsidRPr="008233AF" w:rsidRDefault="00CD7DE1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>Najem</w:t>
      </w:r>
      <w:r w:rsidR="00B21B3D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st</w:t>
      </w:r>
      <w:r w:rsidR="004F537B" w:rsidRPr="008233AF">
        <w:rPr>
          <w:rFonts w:asciiTheme="majorHAnsi" w:hAnsiTheme="majorHAnsi" w:cs="Calibri Light"/>
          <w:sz w:val="22"/>
          <w:szCs w:val="22"/>
          <w:lang w:val="sl-SI"/>
        </w:rPr>
        <w:t>varnega nepremičnega premoženja</w:t>
      </w:r>
      <w:r w:rsidR="002A5793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4F537B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– 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>Najemna pogodba</w:t>
      </w:r>
      <w:r w:rsidR="005A5577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5A5577" w:rsidRPr="00603F37">
        <w:rPr>
          <w:rFonts w:asciiTheme="majorHAnsi" w:hAnsiTheme="majorHAnsi" w:cs="Calibri Light"/>
          <w:sz w:val="22"/>
          <w:szCs w:val="22"/>
          <w:lang w:val="sl-SI"/>
        </w:rPr>
        <w:t xml:space="preserve">v </w:t>
      </w:r>
      <w:r w:rsidR="00603F37" w:rsidRPr="00603F37">
        <w:rPr>
          <w:rFonts w:asciiTheme="majorHAnsi" w:hAnsiTheme="majorHAnsi" w:cs="Calibri Light"/>
          <w:sz w:val="22"/>
          <w:szCs w:val="22"/>
          <w:lang w:val="sl-SI"/>
        </w:rPr>
        <w:t>obliki notarskega zapisa</w:t>
      </w:r>
      <w:r w:rsidR="004F537B" w:rsidRPr="008233AF">
        <w:rPr>
          <w:rFonts w:asciiTheme="majorHAnsi" w:hAnsiTheme="majorHAnsi" w:cs="Calibri Light"/>
          <w:sz w:val="22"/>
          <w:szCs w:val="22"/>
          <w:lang w:val="sl-SI"/>
        </w:rPr>
        <w:t>.</w:t>
      </w:r>
      <w:r w:rsidR="00B21B3D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</w:p>
    <w:p w:rsidR="005A5577" w:rsidRPr="008233AF" w:rsidRDefault="005A5577" w:rsidP="00F50E78">
      <w:pPr>
        <w:pStyle w:val="Slog"/>
        <w:ind w:left="720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F96F69" w:rsidRPr="008233AF" w:rsidRDefault="004F26E3" w:rsidP="00F50E78">
      <w:pPr>
        <w:pStyle w:val="Slog"/>
        <w:jc w:val="both"/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>IV. IZ</w:t>
      </w:r>
      <w:r w:rsidR="002A5793"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 xml:space="preserve">HODIŠČNA </w:t>
      </w:r>
      <w:r w:rsidR="00CD7DE1"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>NAJEMNINA:</w:t>
      </w:r>
    </w:p>
    <w:p w:rsidR="000F52DE" w:rsidRPr="00913007" w:rsidRDefault="004F26E3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913007">
        <w:rPr>
          <w:rFonts w:asciiTheme="majorHAnsi" w:hAnsiTheme="majorHAnsi" w:cs="Calibri Light"/>
          <w:sz w:val="22"/>
          <w:szCs w:val="22"/>
          <w:lang w:val="sl-SI"/>
        </w:rPr>
        <w:t>Iz</w:t>
      </w:r>
      <w:r w:rsidR="00821367" w:rsidRPr="00913007">
        <w:rPr>
          <w:rFonts w:asciiTheme="majorHAnsi" w:hAnsiTheme="majorHAnsi" w:cs="Calibri Light"/>
          <w:sz w:val="22"/>
          <w:szCs w:val="22"/>
          <w:lang w:val="sl-SI"/>
        </w:rPr>
        <w:t xml:space="preserve">hodiščna </w:t>
      </w:r>
      <w:r w:rsidR="00CD7DE1" w:rsidRPr="00913007">
        <w:rPr>
          <w:rFonts w:asciiTheme="majorHAnsi" w:hAnsiTheme="majorHAnsi" w:cs="Calibri Light"/>
          <w:sz w:val="22"/>
          <w:szCs w:val="22"/>
          <w:lang w:val="sl-SI"/>
        </w:rPr>
        <w:t>najemnina</w:t>
      </w:r>
      <w:r w:rsidRPr="00913007">
        <w:rPr>
          <w:rFonts w:asciiTheme="majorHAnsi" w:hAnsiTheme="majorHAnsi" w:cs="Calibri Light"/>
          <w:sz w:val="22"/>
          <w:szCs w:val="22"/>
          <w:lang w:val="sl-SI"/>
        </w:rPr>
        <w:t xml:space="preserve"> za </w:t>
      </w:r>
      <w:r w:rsidR="00821367" w:rsidRPr="00913007">
        <w:rPr>
          <w:rFonts w:asciiTheme="majorHAnsi" w:hAnsiTheme="majorHAnsi" w:cs="Calibri Light"/>
          <w:sz w:val="22"/>
          <w:szCs w:val="22"/>
          <w:lang w:val="sl-SI"/>
        </w:rPr>
        <w:t>nepremičnin</w:t>
      </w:r>
      <w:r w:rsidR="00116136" w:rsidRPr="00913007">
        <w:rPr>
          <w:rFonts w:asciiTheme="majorHAnsi" w:hAnsiTheme="majorHAnsi" w:cs="Calibri Light"/>
          <w:sz w:val="22"/>
          <w:szCs w:val="22"/>
          <w:lang w:val="sl-SI"/>
        </w:rPr>
        <w:t>o</w:t>
      </w:r>
      <w:r w:rsidR="00E24CC3" w:rsidRPr="00913007">
        <w:rPr>
          <w:rFonts w:asciiTheme="majorHAnsi" w:hAnsiTheme="majorHAnsi" w:cs="Calibri Light"/>
          <w:sz w:val="22"/>
          <w:szCs w:val="22"/>
          <w:lang w:val="sl-SI"/>
        </w:rPr>
        <w:t>, skupaj z opremo, ki je v lasti Občine Jesenice,</w:t>
      </w:r>
      <w:r w:rsidR="00CD7DE1" w:rsidRPr="00913007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913007" w:rsidRPr="00913007">
        <w:rPr>
          <w:rFonts w:asciiTheme="majorHAnsi" w:hAnsiTheme="majorHAnsi" w:cs="Calibri Light"/>
          <w:sz w:val="22"/>
          <w:szCs w:val="22"/>
          <w:lang w:val="sl-SI"/>
        </w:rPr>
        <w:t>znaša 926,32</w:t>
      </w:r>
      <w:r w:rsidR="00CD7DE1" w:rsidRPr="00913007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913007">
        <w:rPr>
          <w:rFonts w:asciiTheme="majorHAnsi" w:hAnsiTheme="majorHAnsi" w:cs="Calibri Light"/>
          <w:sz w:val="22"/>
          <w:szCs w:val="22"/>
          <w:lang w:val="sl-SI"/>
        </w:rPr>
        <w:t>(</w:t>
      </w:r>
      <w:r w:rsidR="00913007" w:rsidRPr="00913007">
        <w:rPr>
          <w:rFonts w:asciiTheme="majorHAnsi" w:hAnsiTheme="majorHAnsi" w:cs="Calibri Light"/>
          <w:sz w:val="22"/>
          <w:szCs w:val="22"/>
          <w:lang w:val="sl-SI"/>
        </w:rPr>
        <w:t>devetsto šestindv</w:t>
      </w:r>
      <w:r w:rsidR="00913007">
        <w:rPr>
          <w:rFonts w:asciiTheme="majorHAnsi" w:hAnsiTheme="majorHAnsi" w:cs="Calibri Light"/>
          <w:sz w:val="22"/>
          <w:szCs w:val="22"/>
          <w:lang w:val="sl-SI"/>
        </w:rPr>
        <w:t>ajset celih dvaintrideset) evrov</w:t>
      </w:r>
      <w:r w:rsidR="00913007" w:rsidRPr="00913007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CD7DE1" w:rsidRPr="00913007">
        <w:rPr>
          <w:rFonts w:asciiTheme="majorHAnsi" w:hAnsiTheme="majorHAnsi" w:cs="Calibri Light"/>
          <w:sz w:val="22"/>
          <w:szCs w:val="22"/>
          <w:lang w:val="sl-SI"/>
        </w:rPr>
        <w:t xml:space="preserve">mesečno. </w:t>
      </w:r>
    </w:p>
    <w:p w:rsidR="00CD7DE1" w:rsidRPr="008233AF" w:rsidRDefault="008A59F1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V </w:t>
      </w:r>
      <w:r w:rsidR="00CD7DE1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najemnino 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>ni</w:t>
      </w:r>
      <w:r w:rsidR="00CD7DE1" w:rsidRPr="008233AF">
        <w:rPr>
          <w:rFonts w:asciiTheme="majorHAnsi" w:hAnsiTheme="majorHAnsi" w:cs="Calibri Light"/>
          <w:sz w:val="22"/>
          <w:szCs w:val="22"/>
          <w:lang w:val="sl-SI"/>
        </w:rPr>
        <w:t>so vključeni obratovalni stroški, nadomestilo za uporabo stavbnega zemljišča, ter stroški tekočega vzdrževanja najetega poslovnega prostora, ki bremenijo najemnika.</w:t>
      </w:r>
    </w:p>
    <w:p w:rsidR="00377DD7" w:rsidRPr="008233AF" w:rsidRDefault="00377DD7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Redno plačilo najemnine </w:t>
      </w:r>
      <w:r w:rsidR="00683D1E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in pripadajočih stroškov </w:t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je bistvena sestavina pravnega posla. </w:t>
      </w:r>
    </w:p>
    <w:p w:rsidR="00063408" w:rsidRPr="008233AF" w:rsidRDefault="00063408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AD68A1" w:rsidRPr="008233AF" w:rsidRDefault="00AD68A1" w:rsidP="00F50E78">
      <w:pPr>
        <w:pStyle w:val="Slog"/>
        <w:jc w:val="both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V. </w:t>
      </w:r>
      <w:r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 xml:space="preserve">NAČIN IN ROK PLAČILA </w:t>
      </w:r>
      <w:r w:rsidR="00CD7DE1"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>NAJEMNINE</w:t>
      </w:r>
      <w:r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>:</w:t>
      </w: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 </w:t>
      </w:r>
    </w:p>
    <w:p w:rsidR="00CD7DE1" w:rsidRPr="008233AF" w:rsidRDefault="00CD7DE1" w:rsidP="00CD7DE1">
      <w:pPr>
        <w:widowControl w:val="0"/>
        <w:shd w:val="clear" w:color="auto" w:fill="FFFFFF"/>
        <w:autoSpaceDE w:val="0"/>
        <w:autoSpaceDN w:val="0"/>
        <w:adjustRightInd w:val="0"/>
        <w:ind w:left="5"/>
        <w:jc w:val="both"/>
        <w:rPr>
          <w:rFonts w:asciiTheme="majorHAnsi" w:hAnsiTheme="majorHAnsi" w:cs="Calibri Light"/>
          <w:sz w:val="22"/>
          <w:szCs w:val="22"/>
          <w:lang w:eastAsia="sl-SI"/>
        </w:rPr>
      </w:pPr>
      <w:r w:rsidRPr="00CD7DE1">
        <w:rPr>
          <w:rFonts w:asciiTheme="majorHAnsi" w:hAnsiTheme="majorHAnsi" w:cs="Calibri Light"/>
          <w:sz w:val="22"/>
          <w:szCs w:val="22"/>
          <w:lang w:eastAsia="sl-SI"/>
        </w:rPr>
        <w:t>Višina najemnine, ki je določena ob podpisu najemne pogodbe, se letno usklajuje z indeksom cen življenjskih potrebščin v Republiki Sloveniji, razen če mesečna stopnja inflacije preseže 2%, se najemnina usklajuje mesečno</w:t>
      </w:r>
      <w:r w:rsidRPr="008233AF">
        <w:rPr>
          <w:rFonts w:asciiTheme="majorHAnsi" w:hAnsiTheme="majorHAnsi" w:cs="Calibri Light"/>
          <w:sz w:val="22"/>
          <w:szCs w:val="22"/>
          <w:lang w:eastAsia="sl-SI"/>
        </w:rPr>
        <w:t>.</w:t>
      </w:r>
    </w:p>
    <w:p w:rsidR="00683D1E" w:rsidRPr="008233AF" w:rsidRDefault="00CD7DE1" w:rsidP="00E24CC3">
      <w:pPr>
        <w:widowControl w:val="0"/>
        <w:shd w:val="clear" w:color="auto" w:fill="FFFFFF"/>
        <w:autoSpaceDE w:val="0"/>
        <w:autoSpaceDN w:val="0"/>
        <w:adjustRightInd w:val="0"/>
        <w:ind w:left="5"/>
        <w:jc w:val="both"/>
        <w:rPr>
          <w:rFonts w:asciiTheme="majorHAnsi" w:hAnsiTheme="majorHAnsi" w:cs="Calibri Light"/>
          <w:sz w:val="22"/>
          <w:szCs w:val="22"/>
          <w:lang w:eastAsia="sl-SI"/>
        </w:rPr>
      </w:pPr>
      <w:r w:rsidRPr="00CD7DE1">
        <w:rPr>
          <w:rFonts w:asciiTheme="majorHAnsi" w:hAnsiTheme="majorHAnsi" w:cs="Calibri Light"/>
          <w:sz w:val="22"/>
          <w:szCs w:val="22"/>
          <w:lang w:eastAsia="sl-SI"/>
        </w:rPr>
        <w:t>Najemnik je dolžan plačati najemnino do 10. (desetega) v mesecu za pretekli mesec na podlagi izstavljenega računa najemodajalca</w:t>
      </w:r>
      <w:r w:rsidR="00E24CC3">
        <w:rPr>
          <w:rFonts w:asciiTheme="majorHAnsi" w:hAnsiTheme="majorHAnsi" w:cs="Calibri Light"/>
          <w:sz w:val="22"/>
          <w:szCs w:val="22"/>
          <w:lang w:eastAsia="sl-SI"/>
        </w:rPr>
        <w:t>.</w:t>
      </w:r>
    </w:p>
    <w:p w:rsidR="00683D1E" w:rsidRPr="008233AF" w:rsidRDefault="00683D1E" w:rsidP="00CD7DE1">
      <w:pPr>
        <w:widowControl w:val="0"/>
        <w:shd w:val="clear" w:color="auto" w:fill="FFFFFF"/>
        <w:tabs>
          <w:tab w:val="left" w:leader="hyphen" w:pos="8846"/>
        </w:tabs>
        <w:autoSpaceDE w:val="0"/>
        <w:autoSpaceDN w:val="0"/>
        <w:adjustRightInd w:val="0"/>
        <w:ind w:left="10" w:right="10"/>
        <w:jc w:val="both"/>
        <w:rPr>
          <w:rFonts w:asciiTheme="majorHAnsi" w:hAnsiTheme="majorHAnsi" w:cs="Calibri Light"/>
          <w:sz w:val="22"/>
          <w:szCs w:val="22"/>
          <w:lang w:eastAsia="sl-SI"/>
        </w:rPr>
      </w:pPr>
    </w:p>
    <w:p w:rsidR="00B30F5D" w:rsidRPr="008233AF" w:rsidRDefault="006036EB" w:rsidP="00F50E78">
      <w:pPr>
        <w:pStyle w:val="Slog"/>
        <w:tabs>
          <w:tab w:val="left" w:pos="9"/>
          <w:tab w:val="left" w:pos="667"/>
        </w:tabs>
        <w:jc w:val="both"/>
        <w:rPr>
          <w:rFonts w:asciiTheme="majorHAnsi" w:hAnsiTheme="majorHAnsi" w:cs="Calibri Light"/>
          <w:b/>
          <w:bCs/>
          <w:w w:val="105"/>
          <w:sz w:val="22"/>
          <w:szCs w:val="22"/>
          <w:u w:val="single"/>
          <w:lang w:val="sl-SI"/>
        </w:rPr>
      </w:pPr>
      <w:r w:rsidRPr="008233AF">
        <w:rPr>
          <w:rFonts w:asciiTheme="majorHAnsi" w:hAnsiTheme="majorHAnsi" w:cs="Calibri Light"/>
          <w:b/>
          <w:bCs/>
          <w:w w:val="105"/>
          <w:sz w:val="22"/>
          <w:szCs w:val="22"/>
          <w:lang w:val="sl-SI"/>
        </w:rPr>
        <w:t xml:space="preserve">VI. </w:t>
      </w:r>
      <w:r w:rsidR="00FE1F69" w:rsidRPr="008233AF">
        <w:rPr>
          <w:rFonts w:asciiTheme="majorHAnsi" w:hAnsiTheme="majorHAnsi" w:cs="Calibri Light"/>
          <w:b/>
          <w:bCs/>
          <w:w w:val="105"/>
          <w:sz w:val="22"/>
          <w:szCs w:val="22"/>
          <w:u w:val="single"/>
          <w:lang w:val="sl-SI"/>
        </w:rPr>
        <w:t>ROK ZA ODDAJO PONUDB</w:t>
      </w:r>
      <w:r w:rsidR="00B30F5D" w:rsidRPr="008233AF">
        <w:rPr>
          <w:rFonts w:asciiTheme="majorHAnsi" w:hAnsiTheme="majorHAnsi" w:cs="Calibri Light"/>
          <w:b/>
          <w:bCs/>
          <w:w w:val="105"/>
          <w:sz w:val="22"/>
          <w:szCs w:val="22"/>
          <w:u w:val="single"/>
          <w:lang w:val="sl-SI"/>
        </w:rPr>
        <w:t xml:space="preserve">: </w:t>
      </w:r>
    </w:p>
    <w:p w:rsidR="007B5AA0" w:rsidRPr="00CD226C" w:rsidRDefault="008C5ECD" w:rsidP="00F50E78">
      <w:pPr>
        <w:jc w:val="both"/>
        <w:rPr>
          <w:rFonts w:asciiTheme="majorHAnsi" w:hAnsiTheme="majorHAnsi" w:cs="Calibri Light"/>
          <w:sz w:val="22"/>
          <w:szCs w:val="22"/>
        </w:rPr>
      </w:pPr>
      <w:r w:rsidRPr="00CD226C">
        <w:rPr>
          <w:rFonts w:asciiTheme="majorHAnsi" w:hAnsiTheme="majorHAnsi" w:cs="Calibri Light"/>
          <w:b/>
          <w:sz w:val="22"/>
          <w:szCs w:val="22"/>
        </w:rPr>
        <w:t>Rok za oddajo ponudb je</w:t>
      </w:r>
      <w:r w:rsidR="00E24CC3" w:rsidRPr="00CD226C">
        <w:rPr>
          <w:rFonts w:asciiTheme="majorHAnsi" w:hAnsiTheme="majorHAnsi" w:cs="Calibri Light"/>
          <w:b/>
          <w:sz w:val="22"/>
          <w:szCs w:val="22"/>
        </w:rPr>
        <w:t xml:space="preserve"> do </w:t>
      </w:r>
      <w:r w:rsidR="00F452D9" w:rsidRPr="00CD226C">
        <w:rPr>
          <w:rFonts w:asciiTheme="majorHAnsi" w:hAnsiTheme="majorHAnsi" w:cs="Calibri Light"/>
          <w:b/>
          <w:sz w:val="22"/>
          <w:szCs w:val="22"/>
        </w:rPr>
        <w:t>srede 1</w:t>
      </w:r>
      <w:r w:rsidR="00E24CC3" w:rsidRPr="00CD226C">
        <w:rPr>
          <w:rFonts w:asciiTheme="majorHAnsi" w:hAnsiTheme="majorHAnsi" w:cs="Calibri Light"/>
          <w:b/>
          <w:sz w:val="22"/>
          <w:szCs w:val="22"/>
        </w:rPr>
        <w:t xml:space="preserve">.8.2018 </w:t>
      </w:r>
      <w:r w:rsidRPr="00CD226C">
        <w:rPr>
          <w:rFonts w:asciiTheme="majorHAnsi" w:hAnsiTheme="majorHAnsi" w:cs="Calibri Light"/>
          <w:b/>
          <w:sz w:val="22"/>
          <w:szCs w:val="22"/>
        </w:rPr>
        <w:t>,</w:t>
      </w:r>
      <w:r w:rsidR="00E24CC3" w:rsidRPr="00CD226C">
        <w:rPr>
          <w:rFonts w:asciiTheme="majorHAnsi" w:hAnsiTheme="majorHAnsi" w:cs="Calibri Light"/>
          <w:b/>
          <w:w w:val="108"/>
          <w:sz w:val="22"/>
          <w:szCs w:val="22"/>
        </w:rPr>
        <w:t xml:space="preserve"> (osebno v sprejemno pisarno Občine Jesenice do 1</w:t>
      </w:r>
      <w:r w:rsidR="00F452D9" w:rsidRPr="00CD226C">
        <w:rPr>
          <w:rFonts w:asciiTheme="majorHAnsi" w:hAnsiTheme="majorHAnsi" w:cs="Calibri Light"/>
          <w:b/>
          <w:w w:val="108"/>
          <w:sz w:val="22"/>
          <w:szCs w:val="22"/>
        </w:rPr>
        <w:t>5</w:t>
      </w:r>
      <w:r w:rsidR="00E24CC3" w:rsidRPr="00CD226C">
        <w:rPr>
          <w:rFonts w:asciiTheme="majorHAnsi" w:hAnsiTheme="majorHAnsi" w:cs="Calibri Light"/>
          <w:b/>
          <w:w w:val="108"/>
          <w:sz w:val="22"/>
          <w:szCs w:val="22"/>
        </w:rPr>
        <w:t>.00 ure ali priporočeno po pošti do 00.00)</w:t>
      </w:r>
      <w:r w:rsidRPr="00CD226C">
        <w:rPr>
          <w:rFonts w:asciiTheme="majorHAnsi" w:hAnsiTheme="majorHAnsi" w:cs="Calibri Light"/>
          <w:b/>
          <w:sz w:val="22"/>
          <w:szCs w:val="22"/>
        </w:rPr>
        <w:t xml:space="preserve">. </w:t>
      </w:r>
      <w:r w:rsidR="007B5AA0" w:rsidRPr="00CD226C">
        <w:rPr>
          <w:rFonts w:asciiTheme="majorHAnsi" w:hAnsiTheme="majorHAnsi" w:cs="Calibri Light"/>
          <w:b/>
          <w:sz w:val="22"/>
          <w:szCs w:val="22"/>
        </w:rPr>
        <w:t xml:space="preserve">Javno odpiranje ponudb bo potekalo dne </w:t>
      </w:r>
      <w:r w:rsidR="00F452D9" w:rsidRPr="00CD226C">
        <w:rPr>
          <w:rFonts w:asciiTheme="majorHAnsi" w:hAnsiTheme="majorHAnsi" w:cs="Calibri Light"/>
          <w:b/>
          <w:sz w:val="22"/>
          <w:szCs w:val="22"/>
        </w:rPr>
        <w:t>3.8.2018</w:t>
      </w:r>
      <w:r w:rsidR="007B5AA0" w:rsidRPr="00CD226C">
        <w:rPr>
          <w:rFonts w:asciiTheme="majorHAnsi" w:hAnsiTheme="majorHAnsi" w:cs="Calibri Light"/>
          <w:b/>
          <w:sz w:val="22"/>
          <w:szCs w:val="22"/>
        </w:rPr>
        <w:t xml:space="preserve"> ob </w:t>
      </w:r>
      <w:r w:rsidR="00F452D9" w:rsidRPr="00CD226C">
        <w:rPr>
          <w:rFonts w:asciiTheme="majorHAnsi" w:hAnsiTheme="majorHAnsi" w:cs="Calibri Light"/>
          <w:b/>
          <w:sz w:val="22"/>
          <w:szCs w:val="22"/>
        </w:rPr>
        <w:t>10.00</w:t>
      </w:r>
      <w:r w:rsidR="00377DD7" w:rsidRPr="00CD226C">
        <w:rPr>
          <w:rFonts w:asciiTheme="majorHAnsi" w:hAnsiTheme="majorHAnsi" w:cs="Calibri Light"/>
          <w:b/>
          <w:sz w:val="22"/>
          <w:szCs w:val="22"/>
        </w:rPr>
        <w:t xml:space="preserve"> v </w:t>
      </w:r>
      <w:r w:rsidR="00F452D9" w:rsidRPr="00CD226C">
        <w:rPr>
          <w:rFonts w:asciiTheme="majorHAnsi" w:hAnsiTheme="majorHAnsi" w:cs="Calibri Light"/>
          <w:b/>
          <w:sz w:val="22"/>
          <w:szCs w:val="22"/>
        </w:rPr>
        <w:t xml:space="preserve">mali </w:t>
      </w:r>
      <w:r w:rsidR="007B5AA0" w:rsidRPr="00CD226C">
        <w:rPr>
          <w:rFonts w:asciiTheme="majorHAnsi" w:hAnsiTheme="majorHAnsi" w:cs="Calibri Light"/>
          <w:b/>
          <w:sz w:val="22"/>
          <w:szCs w:val="22"/>
        </w:rPr>
        <w:t xml:space="preserve"> </w:t>
      </w:r>
      <w:r w:rsidR="00B30F5D" w:rsidRPr="00CD226C">
        <w:rPr>
          <w:rFonts w:asciiTheme="majorHAnsi" w:hAnsiTheme="majorHAnsi" w:cs="Calibri Light"/>
          <w:b/>
          <w:bCs/>
          <w:sz w:val="22"/>
          <w:szCs w:val="22"/>
        </w:rPr>
        <w:t>sejni sobi, klet, Občine Jesenice, Cesta železarjev 6, Jesenice</w:t>
      </w:r>
      <w:r w:rsidR="00B30F5D" w:rsidRPr="00CD226C">
        <w:rPr>
          <w:rFonts w:asciiTheme="majorHAnsi" w:hAnsiTheme="majorHAnsi" w:cs="Calibri Light"/>
          <w:b/>
          <w:sz w:val="22"/>
          <w:szCs w:val="22"/>
        </w:rPr>
        <w:t>.</w:t>
      </w:r>
      <w:r w:rsidR="007B5AA0" w:rsidRPr="00CD226C">
        <w:rPr>
          <w:rFonts w:asciiTheme="majorHAnsi" w:hAnsiTheme="majorHAnsi" w:cs="Calibri Light"/>
          <w:sz w:val="22"/>
          <w:szCs w:val="22"/>
        </w:rPr>
        <w:t xml:space="preserve"> O dokončni izbiri najugodnejšega ponudnika bodo ponudniki obveščeni v roku </w:t>
      </w:r>
      <w:r w:rsidR="00CD7DE1" w:rsidRPr="00CD226C">
        <w:rPr>
          <w:rFonts w:asciiTheme="majorHAnsi" w:hAnsiTheme="majorHAnsi" w:cs="Calibri Light"/>
          <w:sz w:val="22"/>
          <w:szCs w:val="22"/>
        </w:rPr>
        <w:t>8</w:t>
      </w:r>
      <w:r w:rsidR="007B5AA0" w:rsidRPr="00CD226C">
        <w:rPr>
          <w:rFonts w:asciiTheme="majorHAnsi" w:hAnsiTheme="majorHAnsi" w:cs="Calibri Light"/>
          <w:sz w:val="22"/>
          <w:szCs w:val="22"/>
        </w:rPr>
        <w:t xml:space="preserve"> dni od dneva odpiranja ponudb. </w:t>
      </w:r>
    </w:p>
    <w:p w:rsidR="00CD7DE1" w:rsidRPr="00CD226C" w:rsidRDefault="00CD7DE1" w:rsidP="00F50E78">
      <w:pPr>
        <w:jc w:val="both"/>
        <w:rPr>
          <w:rFonts w:asciiTheme="majorHAnsi" w:hAnsiTheme="majorHAnsi" w:cs="Calibri Light"/>
          <w:sz w:val="22"/>
          <w:szCs w:val="22"/>
        </w:rPr>
      </w:pPr>
      <w:r w:rsidRPr="00CD226C">
        <w:rPr>
          <w:rFonts w:asciiTheme="majorHAnsi" w:hAnsiTheme="majorHAnsi" w:cs="Calibri Light"/>
          <w:sz w:val="22"/>
          <w:szCs w:val="22"/>
        </w:rPr>
        <w:t xml:space="preserve">Pogodba z izbranim ponudnikom bo sklenjena </w:t>
      </w:r>
      <w:r w:rsidR="00267F64" w:rsidRPr="00CD226C">
        <w:rPr>
          <w:rFonts w:asciiTheme="majorHAnsi" w:hAnsiTheme="majorHAnsi" w:cs="Calibri Light"/>
          <w:sz w:val="22"/>
          <w:szCs w:val="22"/>
        </w:rPr>
        <w:t>najkasneje v roku 15 po opravljeni izbiri najugodnejšega ponudnika</w:t>
      </w:r>
      <w:r w:rsidRPr="00CD226C">
        <w:rPr>
          <w:rFonts w:asciiTheme="majorHAnsi" w:hAnsiTheme="majorHAnsi" w:cs="Calibri Light"/>
          <w:sz w:val="22"/>
          <w:szCs w:val="22"/>
        </w:rPr>
        <w:t xml:space="preserve">. </w:t>
      </w:r>
      <w:r w:rsidR="00F203BF" w:rsidRPr="00CD226C">
        <w:rPr>
          <w:rFonts w:asciiTheme="majorHAnsi" w:hAnsiTheme="majorHAnsi" w:cs="Calibri Light"/>
          <w:sz w:val="22"/>
          <w:szCs w:val="22"/>
        </w:rPr>
        <w:t>Iz utemeljenih razlogov lahko občina Jesenice podaljša rok za sklenitev pogodbe, vendar ne za več kot 15 dni.</w:t>
      </w:r>
    </w:p>
    <w:p w:rsidR="00B30F5D" w:rsidRPr="008233AF" w:rsidRDefault="00B30F5D" w:rsidP="00F50E78">
      <w:pPr>
        <w:pStyle w:val="Slog"/>
        <w:jc w:val="both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</w:p>
    <w:p w:rsidR="00B30F5D" w:rsidRPr="008233AF" w:rsidRDefault="00B30F5D" w:rsidP="00F50E78">
      <w:pPr>
        <w:pStyle w:val="Slog"/>
        <w:jc w:val="both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VII.  </w:t>
      </w:r>
      <w:r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>VIŠINA VARŠČINE</w:t>
      </w: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: </w:t>
      </w:r>
    </w:p>
    <w:p w:rsidR="00BA7246" w:rsidRPr="00CD226C" w:rsidRDefault="00BA7246" w:rsidP="00F50E78">
      <w:pPr>
        <w:jc w:val="both"/>
        <w:rPr>
          <w:rFonts w:asciiTheme="majorHAnsi" w:hAnsiTheme="majorHAnsi" w:cs="Calibri Light"/>
          <w:sz w:val="22"/>
          <w:szCs w:val="22"/>
        </w:rPr>
      </w:pPr>
      <w:r w:rsidRPr="008233AF">
        <w:rPr>
          <w:rFonts w:asciiTheme="majorHAnsi" w:hAnsiTheme="majorHAnsi" w:cs="Calibri Light"/>
          <w:sz w:val="22"/>
          <w:szCs w:val="22"/>
        </w:rPr>
        <w:t xml:space="preserve">Ponudniki, ki želijo sodelovati v javnem zbiranju ponudb, so dolžni najkasneje </w:t>
      </w:r>
      <w:r w:rsidR="00BD76B5" w:rsidRPr="008233AF">
        <w:rPr>
          <w:rFonts w:asciiTheme="majorHAnsi" w:hAnsiTheme="majorHAnsi" w:cs="Calibri Light"/>
          <w:sz w:val="22"/>
          <w:szCs w:val="22"/>
        </w:rPr>
        <w:t>tri dni</w:t>
      </w:r>
      <w:r w:rsidRPr="008233AF">
        <w:rPr>
          <w:rFonts w:asciiTheme="majorHAnsi" w:hAnsiTheme="majorHAnsi" w:cs="Calibri Light"/>
          <w:sz w:val="22"/>
          <w:szCs w:val="22"/>
        </w:rPr>
        <w:t xml:space="preserve"> pred iztekom roka za vložitev ponudbe, položiti varščino, kot garancijo za resnost ponudbe. Varščina znaša </w:t>
      </w:r>
      <w:r w:rsidR="00BD76B5" w:rsidRPr="008233AF">
        <w:rPr>
          <w:rFonts w:asciiTheme="majorHAnsi" w:hAnsiTheme="majorHAnsi" w:cs="Calibri Light"/>
          <w:sz w:val="22"/>
          <w:szCs w:val="22"/>
        </w:rPr>
        <w:t xml:space="preserve">1 (eno) izhodiščno mesečno najemnino </w:t>
      </w:r>
      <w:r w:rsidR="00BD76B5" w:rsidRPr="00913007">
        <w:rPr>
          <w:rFonts w:asciiTheme="majorHAnsi" w:hAnsiTheme="majorHAnsi" w:cs="Calibri Light"/>
          <w:sz w:val="22"/>
          <w:szCs w:val="22"/>
        </w:rPr>
        <w:t>(t.j.</w:t>
      </w:r>
      <w:r w:rsidR="00913007" w:rsidRPr="00913007">
        <w:rPr>
          <w:rFonts w:asciiTheme="majorHAnsi" w:hAnsiTheme="majorHAnsi" w:cs="Calibri Light"/>
          <w:sz w:val="22"/>
          <w:szCs w:val="22"/>
        </w:rPr>
        <w:t xml:space="preserve"> 926,32</w:t>
      </w:r>
      <w:r w:rsidR="00BD76B5" w:rsidRPr="00913007">
        <w:rPr>
          <w:rFonts w:asciiTheme="majorHAnsi" w:hAnsiTheme="majorHAnsi" w:cs="Calibri Light"/>
          <w:sz w:val="22"/>
          <w:szCs w:val="22"/>
        </w:rPr>
        <w:t xml:space="preserve"> EUR)</w:t>
      </w:r>
      <w:r w:rsidRPr="00913007">
        <w:rPr>
          <w:rFonts w:asciiTheme="majorHAnsi" w:hAnsiTheme="majorHAnsi" w:cs="Calibri Light"/>
          <w:sz w:val="22"/>
          <w:szCs w:val="22"/>
        </w:rPr>
        <w:t>.</w:t>
      </w:r>
      <w:r w:rsidRPr="008233AF">
        <w:rPr>
          <w:rFonts w:asciiTheme="majorHAnsi" w:hAnsiTheme="majorHAnsi" w:cs="Calibri Light"/>
          <w:sz w:val="22"/>
          <w:szCs w:val="22"/>
        </w:rPr>
        <w:t xml:space="preserve"> Varščino </w:t>
      </w:r>
      <w:r w:rsidR="00FF4F39" w:rsidRPr="008233AF">
        <w:rPr>
          <w:rFonts w:asciiTheme="majorHAnsi" w:hAnsiTheme="majorHAnsi" w:cs="Calibri Light"/>
          <w:sz w:val="22"/>
          <w:szCs w:val="22"/>
        </w:rPr>
        <w:t>morajo  ponudniki</w:t>
      </w:r>
      <w:r w:rsidRPr="008233AF">
        <w:rPr>
          <w:rFonts w:asciiTheme="majorHAnsi" w:hAnsiTheme="majorHAnsi" w:cs="Calibri Light"/>
          <w:sz w:val="22"/>
          <w:szCs w:val="22"/>
        </w:rPr>
        <w:t xml:space="preserve"> vplačati na </w:t>
      </w:r>
      <w:r w:rsidR="008233AF" w:rsidRPr="008233AF">
        <w:rPr>
          <w:rFonts w:asciiTheme="majorHAnsi" w:hAnsiTheme="majorHAnsi" w:cs="Calibri Light"/>
          <w:sz w:val="22"/>
          <w:szCs w:val="22"/>
        </w:rPr>
        <w:t>pod</w:t>
      </w:r>
      <w:r w:rsidR="00FF4F39" w:rsidRPr="008233AF">
        <w:rPr>
          <w:rFonts w:asciiTheme="majorHAnsi" w:hAnsiTheme="majorHAnsi" w:cs="Calibri Light"/>
          <w:sz w:val="22"/>
          <w:szCs w:val="22"/>
        </w:rPr>
        <w:t xml:space="preserve">račun EZR Občine Jesenice, odprt pri Banki </w:t>
      </w:r>
      <w:r w:rsidR="00FF4F39" w:rsidRPr="002140DD">
        <w:rPr>
          <w:rFonts w:asciiTheme="majorHAnsi" w:hAnsiTheme="majorHAnsi" w:cs="Calibri Light"/>
          <w:sz w:val="22"/>
          <w:szCs w:val="22"/>
        </w:rPr>
        <w:t>Slovenije št.:</w:t>
      </w:r>
      <w:r w:rsidR="00445985" w:rsidRPr="002140DD">
        <w:rPr>
          <w:rFonts w:asciiTheme="majorHAnsi" w:hAnsiTheme="majorHAnsi" w:cs="Calibri Light"/>
          <w:sz w:val="22"/>
          <w:szCs w:val="22"/>
        </w:rPr>
        <w:t xml:space="preserve"> SI56</w:t>
      </w:r>
      <w:r w:rsidR="00FF4F39" w:rsidRPr="002140DD">
        <w:rPr>
          <w:rFonts w:asciiTheme="majorHAnsi" w:hAnsiTheme="majorHAnsi" w:cs="Calibri Light"/>
          <w:sz w:val="22"/>
          <w:szCs w:val="22"/>
        </w:rPr>
        <w:t xml:space="preserve"> </w:t>
      </w:r>
      <w:r w:rsidR="00445985" w:rsidRPr="002140DD">
        <w:rPr>
          <w:rFonts w:asciiTheme="majorHAnsi" w:hAnsiTheme="majorHAnsi" w:cs="Calibri Light"/>
          <w:sz w:val="22"/>
          <w:szCs w:val="22"/>
        </w:rPr>
        <w:t>01241-0100007593, sklic 18 75400-7221002-35280518</w:t>
      </w:r>
      <w:r w:rsidR="00FF4F39" w:rsidRPr="008233AF">
        <w:rPr>
          <w:rFonts w:asciiTheme="majorHAnsi" w:hAnsiTheme="majorHAnsi" w:cs="Calibri Light"/>
          <w:sz w:val="22"/>
          <w:szCs w:val="22"/>
        </w:rPr>
        <w:t xml:space="preserve"> s pripisom »</w:t>
      </w:r>
      <w:r w:rsidR="008233AF" w:rsidRPr="008233AF">
        <w:rPr>
          <w:rFonts w:asciiTheme="majorHAnsi" w:hAnsiTheme="majorHAnsi" w:cs="Calibri Light"/>
          <w:sz w:val="22"/>
          <w:szCs w:val="22"/>
        </w:rPr>
        <w:t>V</w:t>
      </w:r>
      <w:r w:rsidR="00FF4F39" w:rsidRPr="008233AF">
        <w:rPr>
          <w:rFonts w:asciiTheme="majorHAnsi" w:hAnsiTheme="majorHAnsi" w:cs="Calibri Light"/>
          <w:sz w:val="22"/>
          <w:szCs w:val="22"/>
        </w:rPr>
        <w:t xml:space="preserve">arščina za javno zbiranje ponudb  – </w:t>
      </w:r>
      <w:r w:rsidR="00047827" w:rsidRPr="008233AF">
        <w:rPr>
          <w:rFonts w:asciiTheme="majorHAnsi" w:hAnsiTheme="majorHAnsi" w:cs="Calibri Light"/>
          <w:sz w:val="22"/>
          <w:szCs w:val="22"/>
        </w:rPr>
        <w:t>RESTAVRACIJA TURIST</w:t>
      </w:r>
      <w:r w:rsidRPr="008233AF">
        <w:rPr>
          <w:rFonts w:asciiTheme="majorHAnsi" w:hAnsiTheme="majorHAnsi" w:cs="Calibri Light"/>
          <w:sz w:val="22"/>
          <w:szCs w:val="22"/>
        </w:rPr>
        <w:t xml:space="preserve">«. Plačana varščina bo izbranemu </w:t>
      </w:r>
      <w:r w:rsidR="00047827" w:rsidRPr="008233AF">
        <w:rPr>
          <w:rFonts w:asciiTheme="majorHAnsi" w:hAnsiTheme="majorHAnsi" w:cs="Calibri Light"/>
          <w:sz w:val="22"/>
          <w:szCs w:val="22"/>
        </w:rPr>
        <w:t>najemniku</w:t>
      </w:r>
      <w:r w:rsidRPr="008233AF">
        <w:rPr>
          <w:rFonts w:asciiTheme="majorHAnsi" w:hAnsiTheme="majorHAnsi" w:cs="Calibri Light"/>
          <w:sz w:val="22"/>
          <w:szCs w:val="22"/>
        </w:rPr>
        <w:t xml:space="preserve"> vračunana v </w:t>
      </w:r>
      <w:r w:rsidR="00267F64" w:rsidRPr="00CD226C">
        <w:rPr>
          <w:rFonts w:asciiTheme="majorHAnsi" w:hAnsiTheme="majorHAnsi" w:cs="Calibri Light"/>
          <w:sz w:val="22"/>
          <w:szCs w:val="22"/>
        </w:rPr>
        <w:t>najemnino</w:t>
      </w:r>
      <w:r w:rsidRPr="00CD226C">
        <w:rPr>
          <w:rFonts w:asciiTheme="majorHAnsi" w:hAnsiTheme="majorHAnsi" w:cs="Calibri Light"/>
          <w:sz w:val="22"/>
          <w:szCs w:val="22"/>
        </w:rPr>
        <w:t xml:space="preserve">, neizbranim ponudnikom pa bo vrnjena, brez obresti, v roku </w:t>
      </w:r>
      <w:r w:rsidR="00562085" w:rsidRPr="00CD226C">
        <w:rPr>
          <w:rFonts w:asciiTheme="majorHAnsi" w:hAnsiTheme="majorHAnsi" w:cs="Calibri Light"/>
          <w:sz w:val="22"/>
          <w:szCs w:val="22"/>
        </w:rPr>
        <w:t>8</w:t>
      </w:r>
      <w:r w:rsidRPr="00CD226C">
        <w:rPr>
          <w:rFonts w:asciiTheme="majorHAnsi" w:hAnsiTheme="majorHAnsi" w:cs="Calibri Light"/>
          <w:sz w:val="22"/>
          <w:szCs w:val="22"/>
        </w:rPr>
        <w:t xml:space="preserve"> dni od dneva odpiranja ponudb. </w:t>
      </w:r>
    </w:p>
    <w:p w:rsidR="00602A33" w:rsidRPr="00CD226C" w:rsidRDefault="00602A33" w:rsidP="00F50E78">
      <w:pPr>
        <w:jc w:val="both"/>
        <w:rPr>
          <w:rFonts w:asciiTheme="majorHAnsi" w:hAnsiTheme="majorHAnsi" w:cs="Calibri Light"/>
          <w:sz w:val="22"/>
          <w:szCs w:val="22"/>
        </w:rPr>
      </w:pPr>
      <w:r w:rsidRPr="00CD226C">
        <w:rPr>
          <w:rFonts w:asciiTheme="majorHAnsi" w:hAnsiTheme="majorHAnsi" w:cs="Calibri Light"/>
          <w:sz w:val="22"/>
          <w:szCs w:val="22"/>
        </w:rPr>
        <w:t>Občina Jesenice bo zadržala varščino izbrane</w:t>
      </w:r>
      <w:r w:rsidR="00267F64" w:rsidRPr="00CD226C">
        <w:rPr>
          <w:rFonts w:asciiTheme="majorHAnsi" w:hAnsiTheme="majorHAnsi" w:cs="Calibri Light"/>
          <w:sz w:val="22"/>
          <w:szCs w:val="22"/>
        </w:rPr>
        <w:t xml:space="preserve">ga </w:t>
      </w:r>
      <w:r w:rsidRPr="00CD226C">
        <w:rPr>
          <w:rFonts w:asciiTheme="majorHAnsi" w:hAnsiTheme="majorHAnsi" w:cs="Calibri Light"/>
          <w:sz w:val="22"/>
          <w:szCs w:val="22"/>
        </w:rPr>
        <w:t>ponudnik</w:t>
      </w:r>
      <w:r w:rsidR="00267F64" w:rsidRPr="00CD226C">
        <w:rPr>
          <w:rFonts w:asciiTheme="majorHAnsi" w:hAnsiTheme="majorHAnsi" w:cs="Calibri Light"/>
          <w:sz w:val="22"/>
          <w:szCs w:val="22"/>
        </w:rPr>
        <w:t>a</w:t>
      </w:r>
      <w:r w:rsidRPr="00CD226C">
        <w:rPr>
          <w:rFonts w:asciiTheme="majorHAnsi" w:hAnsiTheme="majorHAnsi" w:cs="Calibri Light"/>
          <w:sz w:val="22"/>
          <w:szCs w:val="22"/>
        </w:rPr>
        <w:t xml:space="preserve">, v kolikor le ta ne </w:t>
      </w:r>
      <w:r w:rsidR="00267F64" w:rsidRPr="00CD226C">
        <w:rPr>
          <w:rFonts w:asciiTheme="majorHAnsi" w:hAnsiTheme="majorHAnsi" w:cs="Calibri Light"/>
          <w:sz w:val="22"/>
          <w:szCs w:val="22"/>
        </w:rPr>
        <w:t>bo sklenil najemne pogodbe v 15</w:t>
      </w:r>
      <w:r w:rsidRPr="00CD226C">
        <w:rPr>
          <w:rFonts w:asciiTheme="majorHAnsi" w:hAnsiTheme="majorHAnsi" w:cs="Calibri Light"/>
          <w:sz w:val="22"/>
          <w:szCs w:val="22"/>
        </w:rPr>
        <w:t xml:space="preserve"> dneh od prejema obves</w:t>
      </w:r>
      <w:r w:rsidR="00267F64" w:rsidRPr="00CD226C">
        <w:rPr>
          <w:rFonts w:asciiTheme="majorHAnsi" w:hAnsiTheme="majorHAnsi" w:cs="Calibri Light"/>
          <w:sz w:val="22"/>
          <w:szCs w:val="22"/>
        </w:rPr>
        <w:t>tila o izbi</w:t>
      </w:r>
      <w:r w:rsidR="00377DD7" w:rsidRPr="00CD226C">
        <w:rPr>
          <w:rFonts w:asciiTheme="majorHAnsi" w:hAnsiTheme="majorHAnsi" w:cs="Calibri Light"/>
          <w:sz w:val="22"/>
          <w:szCs w:val="22"/>
        </w:rPr>
        <w:t>r</w:t>
      </w:r>
      <w:r w:rsidR="00267F64" w:rsidRPr="00CD226C">
        <w:rPr>
          <w:rFonts w:asciiTheme="majorHAnsi" w:hAnsiTheme="majorHAnsi" w:cs="Calibri Light"/>
          <w:sz w:val="22"/>
          <w:szCs w:val="22"/>
        </w:rPr>
        <w:t>i</w:t>
      </w:r>
      <w:r w:rsidR="00F203BF" w:rsidRPr="00CD226C">
        <w:rPr>
          <w:rFonts w:asciiTheme="majorHAnsi" w:hAnsiTheme="majorHAnsi" w:cs="Calibri Light"/>
          <w:sz w:val="22"/>
          <w:szCs w:val="22"/>
        </w:rPr>
        <w:t xml:space="preserve"> oziroma le te ne bo sklenil po morebitnem preteku dodatnega roka</w:t>
      </w:r>
      <w:r w:rsidR="00377DD7" w:rsidRPr="00CD226C">
        <w:rPr>
          <w:rFonts w:asciiTheme="majorHAnsi" w:hAnsiTheme="majorHAnsi" w:cs="Calibri Light"/>
          <w:sz w:val="22"/>
          <w:szCs w:val="22"/>
        </w:rPr>
        <w:t xml:space="preserve">. </w:t>
      </w:r>
    </w:p>
    <w:p w:rsidR="005A5577" w:rsidRPr="008233AF" w:rsidRDefault="005A5577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F96F69" w:rsidRPr="008233AF" w:rsidRDefault="00E8019D" w:rsidP="00F50E78">
      <w:pPr>
        <w:pStyle w:val="Slog"/>
        <w:numPr>
          <w:ilvl w:val="0"/>
          <w:numId w:val="35"/>
        </w:numPr>
        <w:jc w:val="both"/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>OBLIKA IN POGOJI, POD KATERIMI MORA PONUDNIK PREDLOŽITI PONUDBO</w:t>
      </w:r>
    </w:p>
    <w:p w:rsidR="00E8019D" w:rsidRPr="00377E01" w:rsidRDefault="00E8019D" w:rsidP="008233AF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377E01">
        <w:rPr>
          <w:rFonts w:asciiTheme="majorHAnsi" w:hAnsiTheme="majorHAnsi" w:cs="Calibri Light"/>
          <w:sz w:val="22"/>
          <w:szCs w:val="22"/>
          <w:lang w:val="sl-SI"/>
        </w:rPr>
        <w:t>V postopku zbiranja ponudb lahko sodelujejo pravne osebe</w:t>
      </w:r>
      <w:r w:rsidR="008233AF" w:rsidRPr="00377E01">
        <w:rPr>
          <w:rFonts w:asciiTheme="majorHAnsi" w:hAnsiTheme="majorHAnsi" w:cs="Calibri Light"/>
          <w:sz w:val="22"/>
          <w:szCs w:val="22"/>
          <w:lang w:val="sl-SI"/>
        </w:rPr>
        <w:t xml:space="preserve"> in</w:t>
      </w:r>
      <w:r w:rsidRPr="00377E01">
        <w:rPr>
          <w:rFonts w:asciiTheme="majorHAnsi" w:hAnsiTheme="majorHAnsi" w:cs="Calibri Light"/>
          <w:sz w:val="22"/>
          <w:szCs w:val="22"/>
          <w:lang w:val="sl-SI"/>
        </w:rPr>
        <w:t xml:space="preserve"> samostojni podjetniki</w:t>
      </w:r>
      <w:r w:rsidR="001E2240" w:rsidRPr="00377E01">
        <w:rPr>
          <w:rFonts w:asciiTheme="majorHAnsi" w:hAnsiTheme="majorHAnsi" w:cs="Calibri Light"/>
          <w:sz w:val="22"/>
          <w:szCs w:val="22"/>
          <w:lang w:val="sl-SI"/>
        </w:rPr>
        <w:t>,</w:t>
      </w:r>
      <w:r w:rsidRPr="00377E01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377DD7" w:rsidRPr="00377E01">
        <w:rPr>
          <w:rFonts w:asciiTheme="majorHAnsi" w:hAnsiTheme="majorHAnsi" w:cs="Calibri Light"/>
          <w:sz w:val="22"/>
          <w:szCs w:val="22"/>
          <w:lang w:val="sl-SI"/>
        </w:rPr>
        <w:t xml:space="preserve">ki so registrirani za </w:t>
      </w:r>
      <w:r w:rsidR="00377DD7" w:rsidRPr="00CD226C">
        <w:rPr>
          <w:rFonts w:asciiTheme="majorHAnsi" w:hAnsiTheme="majorHAnsi" w:cs="Calibri Light"/>
          <w:sz w:val="22"/>
          <w:szCs w:val="22"/>
          <w:lang w:val="sl-SI"/>
        </w:rPr>
        <w:t>opravljanje gostinske dejavnosti.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 xml:space="preserve"> V postopku lahko sodelujejo samo osebe,</w:t>
      </w:r>
      <w:r w:rsidR="001E2240" w:rsidRPr="00CD226C">
        <w:rPr>
          <w:rFonts w:asciiTheme="majorHAnsi" w:hAnsiTheme="majorHAnsi" w:cs="Calibri Light"/>
          <w:sz w:val="22"/>
          <w:szCs w:val="22"/>
          <w:lang w:val="sl-SI"/>
        </w:rPr>
        <w:t xml:space="preserve"> ki bodo prevzele pripravljeno R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>azpisno dokumentacijo</w:t>
      </w:r>
      <w:r w:rsidR="001E2240" w:rsidRPr="00CD226C">
        <w:rPr>
          <w:rFonts w:asciiTheme="majorHAnsi" w:hAnsiTheme="majorHAnsi" w:cs="Calibri Light"/>
          <w:sz w:val="22"/>
          <w:szCs w:val="22"/>
          <w:lang w:val="sl-SI"/>
        </w:rPr>
        <w:t xml:space="preserve"> – </w:t>
      </w:r>
      <w:r w:rsidR="00377DD7" w:rsidRPr="00CD226C">
        <w:rPr>
          <w:rFonts w:asciiTheme="majorHAnsi" w:hAnsiTheme="majorHAnsi" w:cs="Calibri Light"/>
          <w:sz w:val="22"/>
          <w:szCs w:val="22"/>
          <w:lang w:val="sl-SI"/>
        </w:rPr>
        <w:t>»RESTAVRACIJA TURIST«</w:t>
      </w:r>
      <w:r w:rsidR="00F203BF" w:rsidRPr="00CD226C">
        <w:rPr>
          <w:rFonts w:asciiTheme="majorHAnsi" w:hAnsiTheme="majorHAnsi" w:cs="Calibri Light"/>
          <w:b/>
          <w:sz w:val="22"/>
          <w:szCs w:val="22"/>
          <w:lang w:val="sl-SI"/>
        </w:rPr>
        <w:t xml:space="preserve"> </w:t>
      </w:r>
      <w:r w:rsidR="00F203BF" w:rsidRPr="00CD226C">
        <w:rPr>
          <w:rFonts w:asciiTheme="majorHAnsi" w:hAnsiTheme="majorHAnsi" w:cs="Calibri Light"/>
          <w:sz w:val="22"/>
          <w:szCs w:val="22"/>
          <w:lang w:val="sl-SI"/>
        </w:rPr>
        <w:t>in bodo pravočasno položile varščino, skladno z razpisom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>.</w:t>
      </w:r>
      <w:r w:rsidRPr="00CD226C">
        <w:rPr>
          <w:rFonts w:asciiTheme="majorHAnsi" w:hAnsiTheme="majorHAnsi" w:cs="Calibri Light"/>
          <w:b/>
          <w:sz w:val="22"/>
          <w:szCs w:val="22"/>
          <w:lang w:val="sl-SI"/>
        </w:rPr>
        <w:t xml:space="preserve"> 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 xml:space="preserve">Ponudniki naj predložijo svoje ponudbe v zaprti kuverti z oznako »NE ODPIRAJ – PONUDBA </w:t>
      </w:r>
      <w:r w:rsidR="00377DD7" w:rsidRPr="00CD226C">
        <w:rPr>
          <w:rFonts w:asciiTheme="majorHAnsi" w:hAnsiTheme="majorHAnsi" w:cs="Calibri Light"/>
          <w:sz w:val="22"/>
          <w:szCs w:val="22"/>
          <w:lang w:val="sl-SI"/>
        </w:rPr>
        <w:t>ZA NAJEM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8266B9" w:rsidRPr="00CD226C">
        <w:rPr>
          <w:rFonts w:asciiTheme="majorHAnsi" w:hAnsiTheme="majorHAnsi" w:cs="Calibri Light"/>
          <w:sz w:val="22"/>
          <w:szCs w:val="22"/>
          <w:lang w:val="sl-SI"/>
        </w:rPr>
        <w:t>NEPREMIČNIN</w:t>
      </w:r>
      <w:r w:rsidR="001E2240" w:rsidRPr="00CD226C">
        <w:rPr>
          <w:rFonts w:asciiTheme="majorHAnsi" w:hAnsiTheme="majorHAnsi" w:cs="Calibri Light"/>
          <w:sz w:val="22"/>
          <w:szCs w:val="22"/>
          <w:lang w:val="sl-SI"/>
        </w:rPr>
        <w:t xml:space="preserve"> –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377DD7" w:rsidRPr="00CD226C">
        <w:rPr>
          <w:rFonts w:asciiTheme="majorHAnsi" w:hAnsiTheme="majorHAnsi" w:cs="Calibri Light"/>
          <w:sz w:val="22"/>
          <w:szCs w:val="22"/>
          <w:lang w:val="sl-SI"/>
        </w:rPr>
        <w:t>»RESTAVRACIJA TURIST«.</w:t>
      </w:r>
      <w:r w:rsidR="00377DD7" w:rsidRPr="00CD226C">
        <w:rPr>
          <w:rFonts w:asciiTheme="majorHAnsi" w:hAnsiTheme="majorHAnsi" w:cs="Calibri Light"/>
          <w:b/>
          <w:sz w:val="22"/>
          <w:szCs w:val="22"/>
          <w:lang w:val="sl-SI"/>
        </w:rPr>
        <w:t xml:space="preserve"> </w:t>
      </w:r>
      <w:r w:rsidRPr="00CD226C">
        <w:rPr>
          <w:rFonts w:asciiTheme="majorHAnsi" w:hAnsiTheme="majorHAnsi" w:cs="Calibri Light"/>
          <w:sz w:val="22"/>
          <w:szCs w:val="22"/>
          <w:lang w:val="sl-SI"/>
        </w:rPr>
        <w:t xml:space="preserve">in sicer </w:t>
      </w:r>
      <w:r w:rsidR="008266B9" w:rsidRPr="00CD226C">
        <w:rPr>
          <w:rFonts w:asciiTheme="majorHAnsi" w:hAnsiTheme="majorHAnsi" w:cs="Calibri Light"/>
          <w:sz w:val="22"/>
          <w:szCs w:val="22"/>
          <w:lang w:val="sl-SI"/>
        </w:rPr>
        <w:t>v sprejemno</w:t>
      </w:r>
      <w:r w:rsidR="008266B9" w:rsidRPr="00377E01">
        <w:rPr>
          <w:rFonts w:asciiTheme="majorHAnsi" w:hAnsiTheme="majorHAnsi" w:cs="Calibri Light"/>
          <w:sz w:val="22"/>
          <w:szCs w:val="22"/>
          <w:lang w:val="sl-SI"/>
        </w:rPr>
        <w:t xml:space="preserve"> pisarno </w:t>
      </w:r>
      <w:r w:rsidRPr="00377E01">
        <w:rPr>
          <w:rFonts w:asciiTheme="majorHAnsi" w:hAnsiTheme="majorHAnsi" w:cs="Calibri Light"/>
          <w:sz w:val="22"/>
          <w:szCs w:val="22"/>
          <w:lang w:val="sl-SI"/>
        </w:rPr>
        <w:t>Občine Jesenice ali priporočeno po pošti na naslov: Občina Jesenice, Cesta železarjev 6, 4270 Jesenice. Na zaprti kuverti naj ponudniki navedejo tudi ime, točen naslov, ter e-mail pošiljatelja.</w:t>
      </w:r>
    </w:p>
    <w:p w:rsidR="00E8019D" w:rsidRPr="008233AF" w:rsidRDefault="00E8019D" w:rsidP="00F50E78">
      <w:pPr>
        <w:jc w:val="both"/>
        <w:rPr>
          <w:rFonts w:asciiTheme="majorHAnsi" w:hAnsiTheme="majorHAnsi" w:cs="Calibri Light"/>
          <w:sz w:val="22"/>
          <w:szCs w:val="22"/>
        </w:rPr>
      </w:pPr>
    </w:p>
    <w:p w:rsidR="00E8019D" w:rsidRPr="008233AF" w:rsidRDefault="00E8019D" w:rsidP="00F50E78">
      <w:pPr>
        <w:jc w:val="both"/>
        <w:rPr>
          <w:rFonts w:asciiTheme="majorHAnsi" w:hAnsiTheme="majorHAnsi" w:cs="Calibri Light"/>
          <w:b/>
          <w:sz w:val="22"/>
          <w:szCs w:val="22"/>
        </w:rPr>
      </w:pPr>
      <w:r w:rsidRPr="008233AF">
        <w:rPr>
          <w:rFonts w:asciiTheme="majorHAnsi" w:hAnsiTheme="majorHAnsi" w:cs="Calibri Light"/>
          <w:sz w:val="22"/>
          <w:szCs w:val="22"/>
        </w:rPr>
        <w:t>Dokazila, ki jih mora vsebovati ponudba, posebni pogoji in zahteve, ki jih morajo izpolnjevati ponudniki, kakor tudi merila za izbiro najugodnejše ponudbe ter specifični podatki o nepremičnin</w:t>
      </w:r>
      <w:r w:rsidR="00684C87" w:rsidRPr="008233AF">
        <w:rPr>
          <w:rFonts w:asciiTheme="majorHAnsi" w:hAnsiTheme="majorHAnsi" w:cs="Calibri Light"/>
          <w:sz w:val="22"/>
          <w:szCs w:val="22"/>
        </w:rPr>
        <w:t>i</w:t>
      </w:r>
      <w:r w:rsidRPr="008233AF">
        <w:rPr>
          <w:rFonts w:asciiTheme="majorHAnsi" w:hAnsiTheme="majorHAnsi" w:cs="Calibri Light"/>
          <w:sz w:val="22"/>
          <w:szCs w:val="22"/>
        </w:rPr>
        <w:t xml:space="preserve">, ki </w:t>
      </w:r>
      <w:r w:rsidR="00684C87" w:rsidRPr="008233AF">
        <w:rPr>
          <w:rFonts w:asciiTheme="majorHAnsi" w:hAnsiTheme="majorHAnsi" w:cs="Calibri Light"/>
          <w:sz w:val="22"/>
          <w:szCs w:val="22"/>
        </w:rPr>
        <w:t>je</w:t>
      </w:r>
      <w:r w:rsidRPr="008233AF">
        <w:rPr>
          <w:rFonts w:asciiTheme="majorHAnsi" w:hAnsiTheme="majorHAnsi" w:cs="Calibri Light"/>
          <w:sz w:val="22"/>
          <w:szCs w:val="22"/>
        </w:rPr>
        <w:t xml:space="preserve"> predmet javnega zbiranja ponudb, so razvidni iz razpisne dokumentacije. </w:t>
      </w:r>
      <w:r w:rsidRPr="008233AF">
        <w:rPr>
          <w:rFonts w:asciiTheme="majorHAnsi" w:hAnsiTheme="majorHAnsi" w:cs="Calibri Light"/>
          <w:b/>
          <w:sz w:val="22"/>
          <w:szCs w:val="22"/>
        </w:rPr>
        <w:t>Razpisno dokumentacijo interesenti prevzamejo na Občini Jesenice, Sprejemna pisarna, vsak delovni dan, in sicer od dneva objave javnega razpisa dalje</w:t>
      </w:r>
      <w:r w:rsidR="00377DD7" w:rsidRPr="008233AF">
        <w:rPr>
          <w:rFonts w:asciiTheme="majorHAnsi" w:hAnsiTheme="majorHAnsi" w:cs="Calibri Light"/>
          <w:b/>
          <w:sz w:val="22"/>
          <w:szCs w:val="22"/>
        </w:rPr>
        <w:t xml:space="preserve"> ali preko spletne strani Občine Jesenice, www.jesenice.si</w:t>
      </w:r>
      <w:r w:rsidRPr="008233AF">
        <w:rPr>
          <w:rFonts w:asciiTheme="majorHAnsi" w:hAnsiTheme="majorHAnsi" w:cs="Calibri Light"/>
          <w:b/>
          <w:sz w:val="22"/>
          <w:szCs w:val="22"/>
        </w:rPr>
        <w:t>.</w:t>
      </w:r>
    </w:p>
    <w:p w:rsidR="00E03C26" w:rsidRPr="008233AF" w:rsidRDefault="00E03C26" w:rsidP="00F50E78">
      <w:pPr>
        <w:jc w:val="both"/>
        <w:rPr>
          <w:rFonts w:asciiTheme="majorHAnsi" w:hAnsiTheme="majorHAnsi" w:cs="Calibri Light"/>
          <w:b/>
          <w:sz w:val="22"/>
          <w:szCs w:val="22"/>
        </w:rPr>
      </w:pPr>
    </w:p>
    <w:p w:rsidR="00F203BF" w:rsidRPr="00CD226C" w:rsidRDefault="00F203BF" w:rsidP="00F203BF">
      <w:pPr>
        <w:jc w:val="both"/>
        <w:rPr>
          <w:rFonts w:asciiTheme="majorHAnsi" w:hAnsiTheme="majorHAnsi" w:cs="Calibri Light"/>
          <w:w w:val="108"/>
          <w:sz w:val="22"/>
          <w:szCs w:val="22"/>
        </w:rPr>
      </w:pPr>
      <w:r w:rsidRPr="00CD226C">
        <w:rPr>
          <w:rFonts w:asciiTheme="majorHAnsi" w:hAnsiTheme="majorHAnsi" w:cs="Calibri Light"/>
          <w:w w:val="108"/>
          <w:sz w:val="22"/>
          <w:szCs w:val="22"/>
        </w:rPr>
        <w:t>Iz ponudbe ponudnika mora biti razviden čas veljavnosti ponudbe in sicer mora biti ponudba veljavna najmanj 60 dni od dneva odpiranja ponudb.</w:t>
      </w:r>
    </w:p>
    <w:p w:rsidR="00F50E78" w:rsidRPr="00CD226C" w:rsidRDefault="00F50E78" w:rsidP="00F50E78">
      <w:pPr>
        <w:jc w:val="both"/>
        <w:rPr>
          <w:rFonts w:asciiTheme="majorHAnsi" w:hAnsiTheme="majorHAnsi" w:cs="Calibri Light"/>
          <w:b/>
          <w:sz w:val="22"/>
          <w:szCs w:val="22"/>
        </w:rPr>
      </w:pPr>
    </w:p>
    <w:p w:rsidR="00B21B3D" w:rsidRPr="00CD226C" w:rsidRDefault="00E03C26" w:rsidP="008233AF">
      <w:pPr>
        <w:jc w:val="both"/>
        <w:rPr>
          <w:rFonts w:asciiTheme="majorHAnsi" w:hAnsiTheme="majorHAnsi" w:cs="Calibri Light"/>
          <w:sz w:val="22"/>
          <w:szCs w:val="22"/>
        </w:rPr>
      </w:pPr>
      <w:r w:rsidRPr="00CD226C">
        <w:rPr>
          <w:rFonts w:asciiTheme="majorHAnsi" w:hAnsiTheme="majorHAnsi" w:cs="Calibri Light"/>
          <w:sz w:val="22"/>
          <w:szCs w:val="22"/>
        </w:rPr>
        <w:t>Občina Jesenice si</w:t>
      </w:r>
      <w:r w:rsidR="009F006E" w:rsidRPr="00CD226C">
        <w:rPr>
          <w:rFonts w:asciiTheme="majorHAnsi" w:hAnsiTheme="majorHAnsi" w:cs="Calibri Light"/>
          <w:sz w:val="22"/>
          <w:szCs w:val="22"/>
        </w:rPr>
        <w:t>,</w:t>
      </w:r>
      <w:r w:rsidR="00BA4612" w:rsidRPr="00CD226C">
        <w:rPr>
          <w:rFonts w:asciiTheme="majorHAnsi" w:hAnsiTheme="majorHAnsi" w:cs="Calibri Light"/>
          <w:sz w:val="22"/>
          <w:szCs w:val="22"/>
        </w:rPr>
        <w:t xml:space="preserve"> </w:t>
      </w:r>
      <w:r w:rsidR="009F006E" w:rsidRPr="00CD226C">
        <w:rPr>
          <w:rFonts w:ascii="Calibri Light" w:hAnsi="Calibri Light" w:cs="Calibri Light"/>
          <w:w w:val="108"/>
          <w:sz w:val="22"/>
          <w:szCs w:val="22"/>
        </w:rPr>
        <w:t>v primeru prejema več najugodnejših ponudb</w:t>
      </w:r>
      <w:r w:rsidR="009F006E" w:rsidRPr="00CD226C">
        <w:rPr>
          <w:rFonts w:ascii="Calibri Light" w:hAnsi="Calibri Light" w:cs="Calibri Light"/>
          <w:sz w:val="22"/>
          <w:szCs w:val="22"/>
        </w:rPr>
        <w:t xml:space="preserve"> (ponudbe morajo biti </w:t>
      </w:r>
      <w:r w:rsidR="00BA4612" w:rsidRPr="00CD226C">
        <w:rPr>
          <w:rFonts w:asciiTheme="majorHAnsi" w:hAnsiTheme="majorHAnsi" w:cs="Calibri Light"/>
          <w:sz w:val="22"/>
          <w:szCs w:val="22"/>
        </w:rPr>
        <w:t>pravočasn</w:t>
      </w:r>
      <w:r w:rsidR="009F006E" w:rsidRPr="00CD226C">
        <w:rPr>
          <w:rFonts w:asciiTheme="majorHAnsi" w:hAnsiTheme="majorHAnsi" w:cs="Calibri Light"/>
          <w:sz w:val="22"/>
          <w:szCs w:val="22"/>
        </w:rPr>
        <w:t>e</w:t>
      </w:r>
      <w:r w:rsidR="00BA4612" w:rsidRPr="00CD226C">
        <w:rPr>
          <w:rFonts w:asciiTheme="majorHAnsi" w:hAnsiTheme="majorHAnsi" w:cs="Calibri Light"/>
          <w:sz w:val="22"/>
          <w:szCs w:val="22"/>
        </w:rPr>
        <w:t xml:space="preserve"> in popoln</w:t>
      </w:r>
      <w:r w:rsidR="009F006E" w:rsidRPr="00CD226C">
        <w:rPr>
          <w:rFonts w:asciiTheme="majorHAnsi" w:hAnsiTheme="majorHAnsi" w:cs="Calibri Light"/>
          <w:sz w:val="22"/>
          <w:szCs w:val="22"/>
        </w:rPr>
        <w:t>e),</w:t>
      </w:r>
      <w:r w:rsidR="00BA4612" w:rsidRPr="00CD226C">
        <w:rPr>
          <w:rFonts w:asciiTheme="majorHAnsi" w:hAnsiTheme="majorHAnsi" w:cs="Calibri Light"/>
          <w:sz w:val="22"/>
          <w:szCs w:val="22"/>
        </w:rPr>
        <w:t xml:space="preserve"> </w:t>
      </w:r>
      <w:r w:rsidRPr="00CD226C">
        <w:rPr>
          <w:rFonts w:asciiTheme="majorHAnsi" w:hAnsiTheme="majorHAnsi" w:cs="Calibri Light"/>
          <w:sz w:val="22"/>
          <w:szCs w:val="22"/>
        </w:rPr>
        <w:t xml:space="preserve">pridržuje </w:t>
      </w:r>
      <w:r w:rsidR="00BA4612" w:rsidRPr="00CD226C">
        <w:rPr>
          <w:rFonts w:asciiTheme="majorHAnsi" w:hAnsiTheme="majorHAnsi" w:cs="Calibri Light"/>
          <w:sz w:val="22"/>
          <w:szCs w:val="22"/>
        </w:rPr>
        <w:t xml:space="preserve">pravico, da </w:t>
      </w:r>
      <w:r w:rsidR="009F006E" w:rsidRPr="00CD226C">
        <w:rPr>
          <w:rFonts w:asciiTheme="majorHAnsi" w:hAnsiTheme="majorHAnsi" w:cs="Calibri Light"/>
          <w:sz w:val="22"/>
          <w:szCs w:val="22"/>
        </w:rPr>
        <w:t xml:space="preserve">z najugodnejšimi </w:t>
      </w:r>
      <w:r w:rsidR="00BA4612" w:rsidRPr="00CD226C">
        <w:rPr>
          <w:rFonts w:asciiTheme="majorHAnsi" w:hAnsiTheme="majorHAnsi" w:cs="Calibri Light"/>
          <w:sz w:val="22"/>
          <w:szCs w:val="22"/>
        </w:rPr>
        <w:t>ponudniki izvede dodatna pogajanja</w:t>
      </w:r>
      <w:r w:rsidR="009F006E" w:rsidRPr="00CD226C">
        <w:rPr>
          <w:rFonts w:asciiTheme="majorHAnsi" w:hAnsiTheme="majorHAnsi" w:cs="Calibri Light"/>
          <w:sz w:val="22"/>
          <w:szCs w:val="22"/>
        </w:rPr>
        <w:t xml:space="preserve">. </w:t>
      </w:r>
      <w:r w:rsidR="001C0A0D" w:rsidRPr="00CD226C">
        <w:rPr>
          <w:rFonts w:asciiTheme="majorHAnsi" w:hAnsiTheme="majorHAnsi" w:cs="Calibri Light"/>
          <w:sz w:val="22"/>
          <w:szCs w:val="22"/>
        </w:rPr>
        <w:t xml:space="preserve">Če v postopku javnega zbiranja ponudb </w:t>
      </w:r>
      <w:r w:rsidR="00A5199F" w:rsidRPr="00CD226C">
        <w:rPr>
          <w:rFonts w:asciiTheme="majorHAnsi" w:hAnsiTheme="majorHAnsi" w:cs="Calibri Light"/>
          <w:sz w:val="22"/>
          <w:szCs w:val="22"/>
        </w:rPr>
        <w:t xml:space="preserve">v roku ne prispe nobena ponudba oziroma </w:t>
      </w:r>
      <w:r w:rsidR="008466B1" w:rsidRPr="00CD226C">
        <w:rPr>
          <w:rFonts w:asciiTheme="majorHAnsi" w:hAnsiTheme="majorHAnsi" w:cs="Calibri Light"/>
          <w:sz w:val="22"/>
          <w:szCs w:val="22"/>
        </w:rPr>
        <w:t>nobena ponudba n</w:t>
      </w:r>
      <w:r w:rsidR="00A5199F" w:rsidRPr="00CD226C">
        <w:rPr>
          <w:rFonts w:asciiTheme="majorHAnsi" w:hAnsiTheme="majorHAnsi" w:cs="Calibri Light"/>
          <w:sz w:val="22"/>
          <w:szCs w:val="22"/>
        </w:rPr>
        <w:t>i</w:t>
      </w:r>
      <w:r w:rsidR="008466B1" w:rsidRPr="00CD226C">
        <w:rPr>
          <w:rFonts w:asciiTheme="majorHAnsi" w:hAnsiTheme="majorHAnsi" w:cs="Calibri Light"/>
          <w:sz w:val="22"/>
          <w:szCs w:val="22"/>
        </w:rPr>
        <w:t xml:space="preserve">  pravočasna </w:t>
      </w:r>
      <w:r w:rsidR="00A5199F" w:rsidRPr="00CD226C">
        <w:rPr>
          <w:rFonts w:asciiTheme="majorHAnsi" w:hAnsiTheme="majorHAnsi" w:cs="Calibri Light"/>
          <w:sz w:val="22"/>
          <w:szCs w:val="22"/>
        </w:rPr>
        <w:t>ali</w:t>
      </w:r>
      <w:r w:rsidR="008466B1" w:rsidRPr="00CD226C">
        <w:rPr>
          <w:rFonts w:asciiTheme="majorHAnsi" w:hAnsiTheme="majorHAnsi" w:cs="Calibri Light"/>
          <w:sz w:val="22"/>
          <w:szCs w:val="22"/>
        </w:rPr>
        <w:t xml:space="preserve"> popolna ali ne bo</w:t>
      </w:r>
      <w:r w:rsidR="001C0A0D" w:rsidRPr="00CD226C">
        <w:rPr>
          <w:rFonts w:asciiTheme="majorHAnsi" w:hAnsiTheme="majorHAnsi" w:cs="Calibri Light"/>
          <w:sz w:val="22"/>
          <w:szCs w:val="22"/>
        </w:rPr>
        <w:t xml:space="preserve"> dosežena vsaj izhodiščna </w:t>
      </w:r>
      <w:r w:rsidR="009F006E" w:rsidRPr="00CD226C">
        <w:rPr>
          <w:rFonts w:asciiTheme="majorHAnsi" w:hAnsiTheme="majorHAnsi" w:cs="Calibri Light"/>
          <w:sz w:val="22"/>
          <w:szCs w:val="22"/>
        </w:rPr>
        <w:t xml:space="preserve">višina najemnine </w:t>
      </w:r>
      <w:r w:rsidR="001C0A0D" w:rsidRPr="00CD226C">
        <w:rPr>
          <w:rFonts w:asciiTheme="majorHAnsi" w:hAnsiTheme="majorHAnsi" w:cs="Calibri Light"/>
          <w:sz w:val="22"/>
          <w:szCs w:val="22"/>
        </w:rPr>
        <w:t>za predmetn</w:t>
      </w:r>
      <w:r w:rsidR="00684C87" w:rsidRPr="00CD226C">
        <w:rPr>
          <w:rFonts w:asciiTheme="majorHAnsi" w:hAnsiTheme="majorHAnsi" w:cs="Calibri Light"/>
          <w:sz w:val="22"/>
          <w:szCs w:val="22"/>
        </w:rPr>
        <w:t>o</w:t>
      </w:r>
      <w:r w:rsidR="001C0A0D" w:rsidRPr="00CD226C">
        <w:rPr>
          <w:rFonts w:asciiTheme="majorHAnsi" w:hAnsiTheme="majorHAnsi" w:cs="Calibri Light"/>
          <w:sz w:val="22"/>
          <w:szCs w:val="22"/>
        </w:rPr>
        <w:t xml:space="preserve"> nepremičnin</w:t>
      </w:r>
      <w:r w:rsidR="00684C87" w:rsidRPr="00CD226C">
        <w:rPr>
          <w:rFonts w:asciiTheme="majorHAnsi" w:hAnsiTheme="majorHAnsi" w:cs="Calibri Light"/>
          <w:sz w:val="22"/>
          <w:szCs w:val="22"/>
        </w:rPr>
        <w:t>o</w:t>
      </w:r>
      <w:r w:rsidR="001C0A0D" w:rsidRPr="00CD226C">
        <w:rPr>
          <w:rFonts w:asciiTheme="majorHAnsi" w:hAnsiTheme="majorHAnsi" w:cs="Calibri Light"/>
          <w:sz w:val="22"/>
          <w:szCs w:val="22"/>
        </w:rPr>
        <w:t xml:space="preserve"> se šteje, da je bilo javno z</w:t>
      </w:r>
      <w:r w:rsidR="008A1B67" w:rsidRPr="00CD226C">
        <w:rPr>
          <w:rFonts w:asciiTheme="majorHAnsi" w:hAnsiTheme="majorHAnsi" w:cs="Calibri Light"/>
          <w:sz w:val="22"/>
          <w:szCs w:val="22"/>
        </w:rPr>
        <w:t>biranje ponudb neuspešno.</w:t>
      </w:r>
    </w:p>
    <w:p w:rsidR="008A1B67" w:rsidRPr="008233AF" w:rsidRDefault="008A1B67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B21B3D" w:rsidRPr="008233AF" w:rsidRDefault="00C660E8" w:rsidP="00F50E78">
      <w:pPr>
        <w:jc w:val="both"/>
        <w:rPr>
          <w:rFonts w:asciiTheme="majorHAnsi" w:hAnsiTheme="majorHAnsi" w:cs="Calibri Light"/>
          <w:sz w:val="22"/>
          <w:szCs w:val="22"/>
        </w:rPr>
      </w:pPr>
      <w:r w:rsidRPr="008233AF">
        <w:rPr>
          <w:rFonts w:asciiTheme="majorHAnsi" w:hAnsiTheme="majorHAnsi" w:cs="Calibri Light"/>
          <w:sz w:val="22"/>
          <w:szCs w:val="22"/>
        </w:rPr>
        <w:t xml:space="preserve">Postopek javnega </w:t>
      </w:r>
      <w:r w:rsidRPr="00CD226C">
        <w:rPr>
          <w:rFonts w:asciiTheme="majorHAnsi" w:hAnsiTheme="majorHAnsi" w:cs="Calibri Light"/>
          <w:sz w:val="22"/>
          <w:szCs w:val="22"/>
        </w:rPr>
        <w:t>odpir</w:t>
      </w:r>
      <w:r w:rsidR="008A1B67" w:rsidRPr="00CD226C">
        <w:rPr>
          <w:rFonts w:asciiTheme="majorHAnsi" w:hAnsiTheme="majorHAnsi" w:cs="Calibri Light"/>
          <w:sz w:val="22"/>
          <w:szCs w:val="22"/>
        </w:rPr>
        <w:t>an</w:t>
      </w:r>
      <w:r w:rsidRPr="00CD226C">
        <w:rPr>
          <w:rFonts w:asciiTheme="majorHAnsi" w:hAnsiTheme="majorHAnsi" w:cs="Calibri Light"/>
          <w:sz w:val="22"/>
          <w:szCs w:val="22"/>
        </w:rPr>
        <w:t>ja</w:t>
      </w:r>
      <w:r w:rsidR="008A1B67" w:rsidRPr="00CD226C">
        <w:rPr>
          <w:rFonts w:asciiTheme="majorHAnsi" w:hAnsiTheme="majorHAnsi" w:cs="Calibri Light"/>
          <w:sz w:val="22"/>
          <w:szCs w:val="22"/>
        </w:rPr>
        <w:t xml:space="preserve"> ponudb in izbiro najugodnejšega ponudnika vodi Komisija za javno zbiranje ponudb, ki jo imenuje župan Občine Jesenice. P</w:t>
      </w:r>
      <w:r w:rsidR="00B21B3D" w:rsidRPr="00CD226C">
        <w:rPr>
          <w:rFonts w:asciiTheme="majorHAnsi" w:hAnsiTheme="majorHAnsi" w:cs="Calibri Light"/>
          <w:sz w:val="22"/>
          <w:szCs w:val="22"/>
        </w:rPr>
        <w:t xml:space="preserve">ristojna komisija lahko s soglasjem </w:t>
      </w:r>
      <w:r w:rsidR="00F735D4" w:rsidRPr="00CD226C">
        <w:rPr>
          <w:rFonts w:asciiTheme="majorHAnsi" w:hAnsiTheme="majorHAnsi" w:cs="Calibri Light"/>
          <w:sz w:val="22"/>
          <w:szCs w:val="22"/>
        </w:rPr>
        <w:t>župana Občine Jesenice,</w:t>
      </w:r>
      <w:r w:rsidR="002C1D29" w:rsidRPr="00CD226C">
        <w:rPr>
          <w:rFonts w:asciiTheme="majorHAnsi" w:hAnsiTheme="majorHAnsi" w:cs="Calibri Light"/>
          <w:sz w:val="22"/>
          <w:szCs w:val="22"/>
        </w:rPr>
        <w:t xml:space="preserve"> postopek prodaje ustavi vse do </w:t>
      </w:r>
      <w:r w:rsidR="00B21B3D" w:rsidRPr="00CD226C">
        <w:rPr>
          <w:rFonts w:asciiTheme="majorHAnsi" w:hAnsiTheme="majorHAnsi" w:cs="Calibri Light"/>
          <w:sz w:val="22"/>
          <w:szCs w:val="22"/>
        </w:rPr>
        <w:t xml:space="preserve">sklenitve </w:t>
      </w:r>
      <w:r w:rsidR="009F006E" w:rsidRPr="00CD226C">
        <w:rPr>
          <w:rFonts w:asciiTheme="majorHAnsi" w:hAnsiTheme="majorHAnsi" w:cs="Calibri Light"/>
          <w:sz w:val="22"/>
          <w:szCs w:val="22"/>
        </w:rPr>
        <w:t xml:space="preserve">najemne </w:t>
      </w:r>
      <w:r w:rsidR="00B21B3D" w:rsidRPr="00CD226C">
        <w:rPr>
          <w:rFonts w:asciiTheme="majorHAnsi" w:hAnsiTheme="majorHAnsi" w:cs="Calibri Light"/>
          <w:sz w:val="22"/>
          <w:szCs w:val="22"/>
        </w:rPr>
        <w:t xml:space="preserve">pogodbe. </w:t>
      </w:r>
      <w:r w:rsidR="00377DD7" w:rsidRPr="00CD226C">
        <w:rPr>
          <w:rFonts w:asciiTheme="majorHAnsi" w:hAnsiTheme="majorHAnsi" w:cs="Calibri Light"/>
          <w:sz w:val="22"/>
          <w:szCs w:val="22"/>
        </w:rPr>
        <w:t>Pri tem se ponudnikom povrnejo stroški v višini izkazanih stroškov za prevzem razpisne dokumentacije</w:t>
      </w:r>
      <w:r w:rsidR="00377DD7" w:rsidRPr="008233AF">
        <w:rPr>
          <w:rFonts w:asciiTheme="majorHAnsi" w:hAnsiTheme="majorHAnsi" w:cs="Calibri Light"/>
          <w:sz w:val="22"/>
          <w:szCs w:val="22"/>
        </w:rPr>
        <w:t xml:space="preserve"> in vplačane varščine. </w:t>
      </w:r>
    </w:p>
    <w:p w:rsidR="00377DD7" w:rsidRPr="008233AF" w:rsidRDefault="00377DD7" w:rsidP="00F50E78">
      <w:pPr>
        <w:jc w:val="both"/>
        <w:rPr>
          <w:rFonts w:asciiTheme="majorHAnsi" w:hAnsiTheme="majorHAnsi" w:cs="Calibri Light"/>
          <w:sz w:val="22"/>
          <w:szCs w:val="22"/>
        </w:rPr>
      </w:pPr>
    </w:p>
    <w:p w:rsidR="00377DD7" w:rsidRPr="008233AF" w:rsidRDefault="00377DD7" w:rsidP="00F50E78">
      <w:pPr>
        <w:jc w:val="both"/>
        <w:rPr>
          <w:rFonts w:asciiTheme="majorHAnsi" w:hAnsiTheme="majorHAnsi" w:cs="Calibri Light"/>
          <w:sz w:val="22"/>
          <w:szCs w:val="22"/>
        </w:rPr>
      </w:pPr>
      <w:r w:rsidRPr="008233AF">
        <w:rPr>
          <w:rFonts w:asciiTheme="majorHAnsi" w:hAnsiTheme="majorHAnsi" w:cs="Calibri Light"/>
          <w:sz w:val="22"/>
          <w:szCs w:val="22"/>
        </w:rPr>
        <w:t xml:space="preserve">Pri javnem zbiranju ponudb ne smejo sodelovati kot ponudniki člani komisije ter z njimi povezane osebe. </w:t>
      </w:r>
    </w:p>
    <w:p w:rsidR="008233AF" w:rsidRPr="008233AF" w:rsidRDefault="008233AF" w:rsidP="00F50E78">
      <w:pPr>
        <w:jc w:val="both"/>
        <w:rPr>
          <w:rFonts w:asciiTheme="majorHAnsi" w:hAnsiTheme="majorHAnsi" w:cs="Calibri Light"/>
          <w:sz w:val="22"/>
          <w:szCs w:val="22"/>
        </w:rPr>
      </w:pPr>
    </w:p>
    <w:p w:rsidR="007F066C" w:rsidRPr="008233AF" w:rsidRDefault="008233AF" w:rsidP="008233AF">
      <w:pPr>
        <w:pStyle w:val="Slog"/>
        <w:numPr>
          <w:ilvl w:val="0"/>
          <w:numId w:val="35"/>
        </w:numPr>
        <w:jc w:val="both"/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u w:val="single"/>
          <w:lang w:val="sl-SI"/>
        </w:rPr>
        <w:t xml:space="preserve">DODATNE INFORMACIJE </w:t>
      </w:r>
    </w:p>
    <w:p w:rsidR="00377DD7" w:rsidRPr="008233AF" w:rsidRDefault="00083EE0" w:rsidP="00377DD7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 xml:space="preserve">Za vse dodatne informacije v zvezi </w:t>
      </w:r>
      <w:r w:rsidR="00377DD7" w:rsidRPr="008233AF">
        <w:rPr>
          <w:rFonts w:asciiTheme="majorHAnsi" w:hAnsiTheme="majorHAnsi" w:cs="Calibri Light"/>
          <w:sz w:val="22"/>
          <w:szCs w:val="22"/>
          <w:lang w:val="sl-SI"/>
        </w:rPr>
        <w:t>z najemom poslovnega prostora lahko zainteresirani ponudniki dobijo</w:t>
      </w:r>
      <w:r w:rsidR="00A652CE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1C6815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v času uradnih ur od </w:t>
      </w:r>
      <w:r w:rsidR="00DB4742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dneva objave </w:t>
      </w:r>
      <w:r w:rsidR="00575F81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poziva </w:t>
      </w:r>
      <w:r w:rsidR="00DB4742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do </w:t>
      </w:r>
      <w:r w:rsidR="00377DD7" w:rsidRPr="008233AF">
        <w:rPr>
          <w:rFonts w:asciiTheme="majorHAnsi" w:hAnsiTheme="majorHAnsi" w:cs="Calibri Light"/>
          <w:sz w:val="22"/>
          <w:szCs w:val="22"/>
          <w:lang w:val="sl-SI"/>
        </w:rPr>
        <w:t>dne zaključka</w:t>
      </w:r>
      <w:r w:rsidR="001C6815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le tega</w:t>
      </w:r>
      <w:r w:rsidR="00377DD7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. Kontaktna oseba je </w:t>
      </w:r>
      <w:r w:rsidR="00044B1B">
        <w:rPr>
          <w:rFonts w:asciiTheme="majorHAnsi" w:hAnsiTheme="majorHAnsi" w:cs="Calibri Light"/>
          <w:sz w:val="22"/>
          <w:szCs w:val="22"/>
          <w:lang w:val="sl-SI"/>
        </w:rPr>
        <w:t>Va</w:t>
      </w:r>
      <w:r w:rsidR="00EA464C">
        <w:rPr>
          <w:rFonts w:asciiTheme="majorHAnsi" w:hAnsiTheme="majorHAnsi" w:cs="Calibri Light"/>
          <w:sz w:val="22"/>
          <w:szCs w:val="22"/>
          <w:lang w:val="sl-SI"/>
        </w:rPr>
        <w:t>lentina Gorišek</w:t>
      </w:r>
      <w:r w:rsidR="00377DD7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, </w:t>
      </w:r>
      <w:hyperlink r:id="rId7" w:history="1">
        <w:r w:rsidR="00EA464C">
          <w:rPr>
            <w:rStyle w:val="Hiperpovezava"/>
            <w:rFonts w:asciiTheme="majorHAnsi" w:hAnsiTheme="majorHAnsi" w:cs="Calibri Light"/>
            <w:sz w:val="22"/>
            <w:szCs w:val="22"/>
            <w:lang w:val="sl-SI"/>
          </w:rPr>
          <w:t>valentina.gorisek</w:t>
        </w:r>
        <w:r w:rsidR="00EA464C" w:rsidRPr="008233AF">
          <w:rPr>
            <w:rStyle w:val="Hiperpovezava"/>
            <w:rFonts w:asciiTheme="majorHAnsi" w:hAnsiTheme="majorHAnsi" w:cs="Calibri Light"/>
            <w:sz w:val="22"/>
            <w:szCs w:val="22"/>
            <w:lang w:val="sl-SI"/>
          </w:rPr>
          <w:t xml:space="preserve"> </w:t>
        </w:r>
        <w:r w:rsidR="00377DD7" w:rsidRPr="008233AF">
          <w:rPr>
            <w:rStyle w:val="Hiperpovezava"/>
            <w:rFonts w:asciiTheme="majorHAnsi" w:hAnsiTheme="majorHAnsi" w:cs="Calibri Light"/>
            <w:sz w:val="22"/>
            <w:szCs w:val="22"/>
            <w:lang w:val="sl-SI"/>
          </w:rPr>
          <w:t>@jesenice.si</w:t>
        </w:r>
      </w:hyperlink>
      <w:r w:rsidR="00EA464C">
        <w:rPr>
          <w:rFonts w:asciiTheme="majorHAnsi" w:hAnsiTheme="majorHAnsi" w:cs="Calibri Light"/>
          <w:sz w:val="22"/>
          <w:szCs w:val="22"/>
          <w:lang w:val="sl-SI"/>
        </w:rPr>
        <w:t>, 04 5869 232</w:t>
      </w:r>
      <w:r w:rsidR="00377DD7" w:rsidRPr="008233AF">
        <w:rPr>
          <w:rFonts w:asciiTheme="majorHAnsi" w:hAnsiTheme="majorHAnsi" w:cs="Calibri Light"/>
          <w:sz w:val="22"/>
          <w:szCs w:val="22"/>
          <w:lang w:val="sl-SI"/>
        </w:rPr>
        <w:t>.</w:t>
      </w:r>
    </w:p>
    <w:p w:rsidR="00083EE0" w:rsidRPr="008233AF" w:rsidRDefault="00083EE0" w:rsidP="00F50E78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p w:rsidR="00232B43" w:rsidRPr="008233AF" w:rsidRDefault="00232B43" w:rsidP="00B21B3D">
      <w:pPr>
        <w:pStyle w:val="Slog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Pr="008233AF">
        <w:rPr>
          <w:rFonts w:asciiTheme="majorHAnsi" w:hAnsiTheme="majorHAnsi" w:cs="Calibri Light"/>
          <w:sz w:val="22"/>
          <w:szCs w:val="22"/>
          <w:lang w:val="sl-SI"/>
        </w:rPr>
        <w:tab/>
      </w:r>
      <w:r w:rsidR="00F84B93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 </w:t>
      </w:r>
      <w:r w:rsidR="00EE2AFA">
        <w:rPr>
          <w:rFonts w:asciiTheme="majorHAnsi" w:hAnsiTheme="majorHAnsi" w:cs="Calibri Light"/>
          <w:sz w:val="22"/>
          <w:szCs w:val="22"/>
          <w:lang w:val="sl-SI"/>
        </w:rPr>
        <w:t xml:space="preserve">   </w:t>
      </w:r>
      <w:r w:rsidR="00F84B93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 </w:t>
      </w: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>Občina Jesenice</w:t>
      </w:r>
    </w:p>
    <w:p w:rsidR="00232B43" w:rsidRPr="008233AF" w:rsidRDefault="00232B43" w:rsidP="00B21B3D">
      <w:pPr>
        <w:pStyle w:val="Slog"/>
        <w:rPr>
          <w:rFonts w:asciiTheme="majorHAnsi" w:hAnsiTheme="majorHAnsi" w:cs="Calibri Light"/>
          <w:b/>
          <w:bCs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                               </w:t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ab/>
        <w:t xml:space="preserve">                       </w:t>
      </w:r>
      <w:r w:rsidR="00BB405C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   </w:t>
      </w:r>
      <w:r w:rsidR="00F84B93"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  </w:t>
      </w: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>ŽUPAN</w:t>
      </w:r>
    </w:p>
    <w:p w:rsidR="00232B43" w:rsidRPr="008233AF" w:rsidRDefault="00232B43" w:rsidP="00232B43">
      <w:pPr>
        <w:pStyle w:val="Slog"/>
        <w:ind w:left="6480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b/>
          <w:bCs/>
          <w:sz w:val="22"/>
          <w:szCs w:val="22"/>
          <w:lang w:val="sl-SI"/>
        </w:rPr>
        <w:t xml:space="preserve"> Tomaž Tom Mencinger</w:t>
      </w:r>
    </w:p>
    <w:p w:rsidR="00232B43" w:rsidRPr="008233AF" w:rsidRDefault="00232B43" w:rsidP="00232B43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>Številka:</w:t>
      </w:r>
      <w:r w:rsidR="00B228ED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B228ED" w:rsidRPr="00B228ED">
        <w:rPr>
          <w:rFonts w:asciiTheme="majorHAnsi" w:hAnsiTheme="majorHAnsi" w:cs="Calibri Light"/>
          <w:sz w:val="22"/>
          <w:szCs w:val="22"/>
          <w:lang w:val="sl-SI"/>
        </w:rPr>
        <w:t>3528 - 11 / 2018</w:t>
      </w:r>
    </w:p>
    <w:p w:rsidR="00232B43" w:rsidRPr="008233AF" w:rsidRDefault="00232B43" w:rsidP="00232B43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  <w:r w:rsidRPr="008233AF">
        <w:rPr>
          <w:rFonts w:asciiTheme="majorHAnsi" w:hAnsiTheme="majorHAnsi" w:cs="Calibri Light"/>
          <w:sz w:val="22"/>
          <w:szCs w:val="22"/>
          <w:lang w:val="sl-SI"/>
        </w:rPr>
        <w:t>Datum:</w:t>
      </w:r>
      <w:r w:rsidR="00E67C99" w:rsidRPr="008233AF">
        <w:rPr>
          <w:rFonts w:asciiTheme="majorHAnsi" w:hAnsiTheme="majorHAnsi" w:cs="Calibri Light"/>
          <w:sz w:val="22"/>
          <w:szCs w:val="22"/>
          <w:lang w:val="sl-SI"/>
        </w:rPr>
        <w:t xml:space="preserve"> </w:t>
      </w:r>
      <w:r w:rsidR="00BB405C">
        <w:rPr>
          <w:rFonts w:asciiTheme="majorHAnsi" w:hAnsiTheme="majorHAnsi" w:cs="Calibri Light"/>
          <w:sz w:val="22"/>
          <w:szCs w:val="22"/>
          <w:lang w:val="sl-SI"/>
        </w:rPr>
        <w:t>9.7.2018</w:t>
      </w:r>
    </w:p>
    <w:p w:rsidR="008233AF" w:rsidRPr="008233AF" w:rsidRDefault="008233AF">
      <w:pPr>
        <w:pStyle w:val="Slog"/>
        <w:jc w:val="both"/>
        <w:rPr>
          <w:rFonts w:asciiTheme="majorHAnsi" w:hAnsiTheme="majorHAnsi" w:cs="Calibri Light"/>
          <w:sz w:val="22"/>
          <w:szCs w:val="22"/>
          <w:lang w:val="sl-SI"/>
        </w:rPr>
      </w:pPr>
    </w:p>
    <w:sectPr w:rsidR="008233AF" w:rsidRPr="008233AF" w:rsidSect="001238EC">
      <w:footerReference w:type="default" r:id="rId8"/>
      <w:pgSz w:w="11907" w:h="16840" w:code="9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B6C" w:rsidRDefault="00385B6C">
      <w:r>
        <w:separator/>
      </w:r>
    </w:p>
  </w:endnote>
  <w:endnote w:type="continuationSeparator" w:id="0">
    <w:p w:rsidR="00385B6C" w:rsidRDefault="0038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567" w:rsidRDefault="00D00567" w:rsidP="00BF0A1F">
    <w:pPr>
      <w:pStyle w:val="Noga"/>
      <w:framePr w:wrap="auto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D3937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D00567" w:rsidRDefault="00D0056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B6C" w:rsidRDefault="00385B6C">
      <w:r>
        <w:separator/>
      </w:r>
    </w:p>
  </w:footnote>
  <w:footnote w:type="continuationSeparator" w:id="0">
    <w:p w:rsidR="00385B6C" w:rsidRDefault="0038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49CA606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8807AE"/>
    <w:multiLevelType w:val="hybridMultilevel"/>
    <w:tmpl w:val="159699F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2535668"/>
    <w:multiLevelType w:val="hybridMultilevel"/>
    <w:tmpl w:val="82EAEE2C"/>
    <w:lvl w:ilvl="0" w:tplc="9D58E3A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4270955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383652"/>
    <w:multiLevelType w:val="hybridMultilevel"/>
    <w:tmpl w:val="72AA86C0"/>
    <w:lvl w:ilvl="0" w:tplc="D9BEEEB4">
      <w:start w:val="1"/>
      <w:numFmt w:val="lowerLetter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D56D842">
      <w:start w:val="6"/>
      <w:numFmt w:val="upperRoman"/>
      <w:lvlText w:val="%2."/>
      <w:lvlJc w:val="left"/>
      <w:pPr>
        <w:tabs>
          <w:tab w:val="num" w:pos="2444"/>
        </w:tabs>
        <w:ind w:left="2444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  <w:rPr>
        <w:rFonts w:cs="Times New Roman"/>
      </w:rPr>
    </w:lvl>
  </w:abstractNum>
  <w:abstractNum w:abstractNumId="5" w15:restartNumberingAfterBreak="0">
    <w:nsid w:val="12696F03"/>
    <w:multiLevelType w:val="singleLevel"/>
    <w:tmpl w:val="975AFC3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2FA479E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42054BD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60D1A15"/>
    <w:multiLevelType w:val="hybridMultilevel"/>
    <w:tmpl w:val="537ACB6C"/>
    <w:lvl w:ilvl="0" w:tplc="0424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8081F9F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ACE0368"/>
    <w:multiLevelType w:val="hybridMultilevel"/>
    <w:tmpl w:val="BB9E3206"/>
    <w:lvl w:ilvl="0" w:tplc="EF288C6E">
      <w:start w:val="8"/>
      <w:numFmt w:val="upperRoman"/>
      <w:lvlText w:val="%1."/>
      <w:lvlJc w:val="left"/>
      <w:pPr>
        <w:tabs>
          <w:tab w:val="num" w:pos="709"/>
        </w:tabs>
        <w:ind w:left="709" w:hanging="72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11" w15:restartNumberingAfterBreak="0">
    <w:nsid w:val="1CB4526E"/>
    <w:multiLevelType w:val="hybridMultilevel"/>
    <w:tmpl w:val="3AE021A4"/>
    <w:lvl w:ilvl="0" w:tplc="035083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75FD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3B171C7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8446AE8"/>
    <w:multiLevelType w:val="multilevel"/>
    <w:tmpl w:val="275C7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8487C33"/>
    <w:multiLevelType w:val="hybridMultilevel"/>
    <w:tmpl w:val="97C4B230"/>
    <w:lvl w:ilvl="0" w:tplc="840086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E2DC9"/>
    <w:multiLevelType w:val="hybridMultilevel"/>
    <w:tmpl w:val="7B748F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70543"/>
    <w:multiLevelType w:val="hybridMultilevel"/>
    <w:tmpl w:val="F59CF8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CC5C40"/>
    <w:multiLevelType w:val="singleLevel"/>
    <w:tmpl w:val="975AFC3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2245D82"/>
    <w:multiLevelType w:val="hybridMultilevel"/>
    <w:tmpl w:val="275C7FF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2E53B53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7A6C01"/>
    <w:multiLevelType w:val="hybridMultilevel"/>
    <w:tmpl w:val="7C28A8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9640BD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F571D2A"/>
    <w:multiLevelType w:val="singleLevel"/>
    <w:tmpl w:val="0394BA3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653F1"/>
    <w:multiLevelType w:val="singleLevel"/>
    <w:tmpl w:val="2E5E4D48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890F8C"/>
    <w:multiLevelType w:val="singleLevel"/>
    <w:tmpl w:val="321244FE"/>
    <w:lvl w:ilvl="0">
      <w:start w:val="9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B1A3F1E"/>
    <w:multiLevelType w:val="hybridMultilevel"/>
    <w:tmpl w:val="FDE2956C"/>
    <w:lvl w:ilvl="0" w:tplc="E028FE6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A76CF04">
      <w:start w:val="5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5F9944B1"/>
    <w:multiLevelType w:val="hybridMultilevel"/>
    <w:tmpl w:val="E0D4CE00"/>
    <w:lvl w:ilvl="0" w:tplc="E26E4094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0B0783C"/>
    <w:multiLevelType w:val="hybridMultilevel"/>
    <w:tmpl w:val="E28CB58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361AD7"/>
    <w:multiLevelType w:val="hybridMultilevel"/>
    <w:tmpl w:val="CD663D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9061C0"/>
    <w:multiLevelType w:val="hybridMultilevel"/>
    <w:tmpl w:val="854406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E34F3"/>
    <w:multiLevelType w:val="multilevel"/>
    <w:tmpl w:val="FDE2956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5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732C3BC3"/>
    <w:multiLevelType w:val="singleLevel"/>
    <w:tmpl w:val="3756430A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98E1319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B414FC8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CC73361"/>
    <w:multiLevelType w:val="singleLevel"/>
    <w:tmpl w:val="0394BA3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20"/>
  </w:num>
  <w:num w:numId="3">
    <w:abstractNumId w:val="2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2"/>
  </w:num>
  <w:num w:numId="6">
    <w:abstractNumId w:val="18"/>
  </w:num>
  <w:num w:numId="7">
    <w:abstractNumId w:val="13"/>
  </w:num>
  <w:num w:numId="8">
    <w:abstractNumId w:val="23"/>
  </w:num>
  <w:num w:numId="9">
    <w:abstractNumId w:val="7"/>
  </w:num>
  <w:num w:numId="10">
    <w:abstractNumId w:val="31"/>
  </w:num>
  <w:num w:numId="11">
    <w:abstractNumId w:val="34"/>
  </w:num>
  <w:num w:numId="12">
    <w:abstractNumId w:val="5"/>
  </w:num>
  <w:num w:numId="13">
    <w:abstractNumId w:val="12"/>
  </w:num>
  <w:num w:numId="14">
    <w:abstractNumId w:val="32"/>
  </w:num>
  <w:num w:numId="15">
    <w:abstractNumId w:val="3"/>
  </w:num>
  <w:num w:numId="16">
    <w:abstractNumId w:val="3"/>
    <w:lvlOverride w:ilvl="0">
      <w:lvl w:ilvl="0">
        <w:start w:val="2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</w:num>
  <w:num w:numId="18">
    <w:abstractNumId w:val="6"/>
    <w:lvlOverride w:ilvl="0">
      <w:lvl w:ilvl="0">
        <w:start w:val="2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3"/>
  </w:num>
  <w:num w:numId="20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21">
    <w:abstractNumId w:val="21"/>
  </w:num>
  <w:num w:numId="22">
    <w:abstractNumId w:val="2"/>
  </w:num>
  <w:num w:numId="23">
    <w:abstractNumId w:val="25"/>
  </w:num>
  <w:num w:numId="24">
    <w:abstractNumId w:val="4"/>
  </w:num>
  <w:num w:numId="25">
    <w:abstractNumId w:val="26"/>
  </w:num>
  <w:num w:numId="26">
    <w:abstractNumId w:val="16"/>
  </w:num>
  <w:num w:numId="27">
    <w:abstractNumId w:val="1"/>
  </w:num>
  <w:num w:numId="28">
    <w:abstractNumId w:val="28"/>
  </w:num>
  <w:num w:numId="29">
    <w:abstractNumId w:val="17"/>
  </w:num>
  <w:num w:numId="30">
    <w:abstractNumId w:val="19"/>
  </w:num>
  <w:num w:numId="31">
    <w:abstractNumId w:val="14"/>
  </w:num>
  <w:num w:numId="32">
    <w:abstractNumId w:val="27"/>
  </w:num>
  <w:num w:numId="33">
    <w:abstractNumId w:val="11"/>
  </w:num>
  <w:num w:numId="34">
    <w:abstractNumId w:val="30"/>
  </w:num>
  <w:num w:numId="35">
    <w:abstractNumId w:val="10"/>
  </w:num>
  <w:num w:numId="36">
    <w:abstractNumId w:val="8"/>
  </w:num>
  <w:num w:numId="37">
    <w:abstractNumId w:val="29"/>
  </w:num>
  <w:num w:numId="38">
    <w:abstractNumId w:val="15"/>
  </w:num>
  <w:num w:numId="39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006DE2"/>
    <w:rsid w:val="00015CDA"/>
    <w:rsid w:val="0003066A"/>
    <w:rsid w:val="00044B1B"/>
    <w:rsid w:val="000455B3"/>
    <w:rsid w:val="00047827"/>
    <w:rsid w:val="00063408"/>
    <w:rsid w:val="00072F02"/>
    <w:rsid w:val="00080EC3"/>
    <w:rsid w:val="00083EE0"/>
    <w:rsid w:val="00092D7B"/>
    <w:rsid w:val="000B1A17"/>
    <w:rsid w:val="000C461D"/>
    <w:rsid w:val="000D3913"/>
    <w:rsid w:val="000E012C"/>
    <w:rsid w:val="000E2424"/>
    <w:rsid w:val="000F52DE"/>
    <w:rsid w:val="00107CAC"/>
    <w:rsid w:val="00114C07"/>
    <w:rsid w:val="00116136"/>
    <w:rsid w:val="001238EC"/>
    <w:rsid w:val="00180290"/>
    <w:rsid w:val="0018533A"/>
    <w:rsid w:val="00192AD8"/>
    <w:rsid w:val="00196D72"/>
    <w:rsid w:val="001C0A0D"/>
    <w:rsid w:val="001C6815"/>
    <w:rsid w:val="001E15D1"/>
    <w:rsid w:val="001E2240"/>
    <w:rsid w:val="001E2C79"/>
    <w:rsid w:val="001E701C"/>
    <w:rsid w:val="001F0623"/>
    <w:rsid w:val="001F79AA"/>
    <w:rsid w:val="002140DD"/>
    <w:rsid w:val="00214284"/>
    <w:rsid w:val="00226054"/>
    <w:rsid w:val="00232B43"/>
    <w:rsid w:val="00255DE9"/>
    <w:rsid w:val="00267F64"/>
    <w:rsid w:val="002863F2"/>
    <w:rsid w:val="002A5793"/>
    <w:rsid w:val="002B0A88"/>
    <w:rsid w:val="002B5162"/>
    <w:rsid w:val="002B6A41"/>
    <w:rsid w:val="002C1D29"/>
    <w:rsid w:val="002E02B4"/>
    <w:rsid w:val="002F6E18"/>
    <w:rsid w:val="0031684D"/>
    <w:rsid w:val="00321FD8"/>
    <w:rsid w:val="00363D69"/>
    <w:rsid w:val="00367560"/>
    <w:rsid w:val="00377DD7"/>
    <w:rsid w:val="00377E01"/>
    <w:rsid w:val="00381446"/>
    <w:rsid w:val="00385B6C"/>
    <w:rsid w:val="00395C00"/>
    <w:rsid w:val="003A59F4"/>
    <w:rsid w:val="003B52E8"/>
    <w:rsid w:val="003C4366"/>
    <w:rsid w:val="003D38B6"/>
    <w:rsid w:val="00445985"/>
    <w:rsid w:val="00453F4C"/>
    <w:rsid w:val="004806E6"/>
    <w:rsid w:val="004856DE"/>
    <w:rsid w:val="004C26CE"/>
    <w:rsid w:val="004E00A8"/>
    <w:rsid w:val="004E694F"/>
    <w:rsid w:val="004F26E3"/>
    <w:rsid w:val="004F537B"/>
    <w:rsid w:val="005139F7"/>
    <w:rsid w:val="00546D01"/>
    <w:rsid w:val="00552E1D"/>
    <w:rsid w:val="00556BE7"/>
    <w:rsid w:val="00562085"/>
    <w:rsid w:val="00573513"/>
    <w:rsid w:val="00575F81"/>
    <w:rsid w:val="005816E4"/>
    <w:rsid w:val="005A1CF1"/>
    <w:rsid w:val="005A5577"/>
    <w:rsid w:val="005C0037"/>
    <w:rsid w:val="005C3696"/>
    <w:rsid w:val="005C5AA7"/>
    <w:rsid w:val="005D3937"/>
    <w:rsid w:val="005E3B8F"/>
    <w:rsid w:val="00602A33"/>
    <w:rsid w:val="006036EB"/>
    <w:rsid w:val="00603F37"/>
    <w:rsid w:val="00616F15"/>
    <w:rsid w:val="006224D5"/>
    <w:rsid w:val="00647D29"/>
    <w:rsid w:val="00672CDF"/>
    <w:rsid w:val="00683D1E"/>
    <w:rsid w:val="00684C87"/>
    <w:rsid w:val="00692817"/>
    <w:rsid w:val="006A68B6"/>
    <w:rsid w:val="006F3E9E"/>
    <w:rsid w:val="006F4088"/>
    <w:rsid w:val="006F6321"/>
    <w:rsid w:val="0072384F"/>
    <w:rsid w:val="0072771F"/>
    <w:rsid w:val="0075277F"/>
    <w:rsid w:val="00754472"/>
    <w:rsid w:val="00763457"/>
    <w:rsid w:val="00764F3D"/>
    <w:rsid w:val="00771287"/>
    <w:rsid w:val="00795939"/>
    <w:rsid w:val="007B5AA0"/>
    <w:rsid w:val="007C7420"/>
    <w:rsid w:val="007C7861"/>
    <w:rsid w:val="007F066C"/>
    <w:rsid w:val="007F13FE"/>
    <w:rsid w:val="008064E8"/>
    <w:rsid w:val="00811D1D"/>
    <w:rsid w:val="00821367"/>
    <w:rsid w:val="008233AF"/>
    <w:rsid w:val="008266B9"/>
    <w:rsid w:val="008466B1"/>
    <w:rsid w:val="00874262"/>
    <w:rsid w:val="00887A79"/>
    <w:rsid w:val="00893A8A"/>
    <w:rsid w:val="008A1B67"/>
    <w:rsid w:val="008A59F1"/>
    <w:rsid w:val="008B3FD7"/>
    <w:rsid w:val="008C1F0D"/>
    <w:rsid w:val="008C5ECD"/>
    <w:rsid w:val="00913007"/>
    <w:rsid w:val="009243FE"/>
    <w:rsid w:val="00934C6C"/>
    <w:rsid w:val="00950860"/>
    <w:rsid w:val="0095195F"/>
    <w:rsid w:val="009552EC"/>
    <w:rsid w:val="00955559"/>
    <w:rsid w:val="0097423B"/>
    <w:rsid w:val="009747DE"/>
    <w:rsid w:val="00986F22"/>
    <w:rsid w:val="009B293D"/>
    <w:rsid w:val="009B4441"/>
    <w:rsid w:val="009B5D5A"/>
    <w:rsid w:val="009D3FEC"/>
    <w:rsid w:val="009F006E"/>
    <w:rsid w:val="00A23DE7"/>
    <w:rsid w:val="00A424F4"/>
    <w:rsid w:val="00A5199F"/>
    <w:rsid w:val="00A652CE"/>
    <w:rsid w:val="00AA1A72"/>
    <w:rsid w:val="00AA481F"/>
    <w:rsid w:val="00AA4FB3"/>
    <w:rsid w:val="00AC6E2C"/>
    <w:rsid w:val="00AD68A1"/>
    <w:rsid w:val="00AE1F55"/>
    <w:rsid w:val="00AE692E"/>
    <w:rsid w:val="00AF5807"/>
    <w:rsid w:val="00B15CA5"/>
    <w:rsid w:val="00B20207"/>
    <w:rsid w:val="00B21B3D"/>
    <w:rsid w:val="00B228ED"/>
    <w:rsid w:val="00B30F5D"/>
    <w:rsid w:val="00B62A54"/>
    <w:rsid w:val="00B75846"/>
    <w:rsid w:val="00B95EBE"/>
    <w:rsid w:val="00BA23E8"/>
    <w:rsid w:val="00BA4612"/>
    <w:rsid w:val="00BA7246"/>
    <w:rsid w:val="00BB405C"/>
    <w:rsid w:val="00BC3F71"/>
    <w:rsid w:val="00BD0B21"/>
    <w:rsid w:val="00BD76B5"/>
    <w:rsid w:val="00BE044D"/>
    <w:rsid w:val="00BE508D"/>
    <w:rsid w:val="00BF0A1F"/>
    <w:rsid w:val="00BF1047"/>
    <w:rsid w:val="00BF12C0"/>
    <w:rsid w:val="00C02C48"/>
    <w:rsid w:val="00C30715"/>
    <w:rsid w:val="00C3616A"/>
    <w:rsid w:val="00C51801"/>
    <w:rsid w:val="00C5777C"/>
    <w:rsid w:val="00C57BF1"/>
    <w:rsid w:val="00C660E8"/>
    <w:rsid w:val="00C72201"/>
    <w:rsid w:val="00C816FC"/>
    <w:rsid w:val="00C94C18"/>
    <w:rsid w:val="00CB49DC"/>
    <w:rsid w:val="00CB4B1C"/>
    <w:rsid w:val="00CD226C"/>
    <w:rsid w:val="00CD7DE1"/>
    <w:rsid w:val="00CE08FE"/>
    <w:rsid w:val="00CE0AA8"/>
    <w:rsid w:val="00CF28F5"/>
    <w:rsid w:val="00CF3CBC"/>
    <w:rsid w:val="00CF4C74"/>
    <w:rsid w:val="00D00567"/>
    <w:rsid w:val="00D17E35"/>
    <w:rsid w:val="00D22D07"/>
    <w:rsid w:val="00D25DAF"/>
    <w:rsid w:val="00D45A05"/>
    <w:rsid w:val="00D53150"/>
    <w:rsid w:val="00D65B24"/>
    <w:rsid w:val="00D82F20"/>
    <w:rsid w:val="00DB4742"/>
    <w:rsid w:val="00DC010F"/>
    <w:rsid w:val="00DD0C4E"/>
    <w:rsid w:val="00DE1778"/>
    <w:rsid w:val="00DE2733"/>
    <w:rsid w:val="00E03A86"/>
    <w:rsid w:val="00E03C26"/>
    <w:rsid w:val="00E1331A"/>
    <w:rsid w:val="00E24CC3"/>
    <w:rsid w:val="00E346DD"/>
    <w:rsid w:val="00E36507"/>
    <w:rsid w:val="00E46898"/>
    <w:rsid w:val="00E641A2"/>
    <w:rsid w:val="00E6687F"/>
    <w:rsid w:val="00E67C99"/>
    <w:rsid w:val="00E74AC4"/>
    <w:rsid w:val="00E76DDE"/>
    <w:rsid w:val="00E8019D"/>
    <w:rsid w:val="00E915B4"/>
    <w:rsid w:val="00EA464C"/>
    <w:rsid w:val="00EA79F3"/>
    <w:rsid w:val="00EC5201"/>
    <w:rsid w:val="00EE2AFA"/>
    <w:rsid w:val="00EF5614"/>
    <w:rsid w:val="00F0298C"/>
    <w:rsid w:val="00F203BF"/>
    <w:rsid w:val="00F452D9"/>
    <w:rsid w:val="00F50E78"/>
    <w:rsid w:val="00F554C1"/>
    <w:rsid w:val="00F735D4"/>
    <w:rsid w:val="00F84B93"/>
    <w:rsid w:val="00F94B8D"/>
    <w:rsid w:val="00F96775"/>
    <w:rsid w:val="00F96F69"/>
    <w:rsid w:val="00FA2BD9"/>
    <w:rsid w:val="00FA49E0"/>
    <w:rsid w:val="00FC14CF"/>
    <w:rsid w:val="00FD6EFE"/>
    <w:rsid w:val="00FE1F69"/>
    <w:rsid w:val="00FE4DA3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209608-0AA6-401D-909B-370234D6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0" w:line="240" w:lineRule="auto"/>
    </w:pPr>
    <w:rPr>
      <w:sz w:val="24"/>
      <w:szCs w:val="24"/>
      <w:lang w:eastAsia="en-US"/>
    </w:rPr>
  </w:style>
  <w:style w:type="character" w:default="1" w:styleId="Privzetapisavaodstavka">
    <w:name w:val="Default Paragraph Font"/>
    <w:uiPriority w:val="99"/>
    <w:semiHidden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rsid w:val="00D00567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Pr>
      <w:rFonts w:cs="Times New Roman"/>
      <w:sz w:val="24"/>
      <w:szCs w:val="24"/>
      <w:lang w:val="x-none" w:eastAsia="en-US"/>
    </w:rPr>
  </w:style>
  <w:style w:type="character" w:styleId="tevilkastrani">
    <w:name w:val="page number"/>
    <w:basedOn w:val="Privzetapisavaodstavka"/>
    <w:uiPriority w:val="99"/>
    <w:rsid w:val="00D00567"/>
    <w:rPr>
      <w:rFonts w:cs="Times New Roman"/>
    </w:rPr>
  </w:style>
  <w:style w:type="paragraph" w:styleId="Glava">
    <w:name w:val="header"/>
    <w:basedOn w:val="Navaden"/>
    <w:link w:val="GlavaZnak"/>
    <w:uiPriority w:val="99"/>
    <w:rsid w:val="00AE1F5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Pr>
      <w:rFonts w:cs="Times New Roman"/>
      <w:sz w:val="24"/>
      <w:szCs w:val="24"/>
      <w:lang w:val="x-none" w:eastAsia="en-US"/>
    </w:rPr>
  </w:style>
  <w:style w:type="character" w:styleId="Hiperpovezava">
    <w:name w:val="Hyperlink"/>
    <w:basedOn w:val="Privzetapisavaodstavka"/>
    <w:uiPriority w:val="99"/>
    <w:rsid w:val="00EA79F3"/>
    <w:rPr>
      <w:rFonts w:cs="Times New Roman"/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rsid w:val="00811D1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Pr>
      <w:rFonts w:ascii="Segoe UI" w:hAnsi="Segoe UI" w:cs="Segoe UI"/>
      <w:sz w:val="18"/>
      <w:szCs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tarina.haus@jesen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1264</Words>
  <Characters>7208</Characters>
  <Application>Microsoft Office Word</Application>
  <DocSecurity>0</DocSecurity>
  <Lines>60</Lines>
  <Paragraphs>16</Paragraphs>
  <ScaleCrop>false</ScaleCrop>
  <Company> </Company>
  <LinksUpToDate>false</LinksUpToDate>
  <CharactersWithSpaces>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 Republika Slovenija, Ministrstvo za obrambo, Vojkova cesta 55, 1000 Ljubljana objavlja</dc:title>
  <dc:subject/>
  <dc:creator>Romana</dc:creator>
  <cp:keywords/>
  <dc:description/>
  <cp:lastModifiedBy>Damjan Mladenović</cp:lastModifiedBy>
  <cp:revision>2</cp:revision>
  <cp:lastPrinted>2008-07-03T09:57:00Z</cp:lastPrinted>
  <dcterms:created xsi:type="dcterms:W3CDTF">2018-07-09T13:15:00Z</dcterms:created>
  <dcterms:modified xsi:type="dcterms:W3CDTF">2018-07-09T13:15:00Z</dcterms:modified>
</cp:coreProperties>
</file>